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492" w:rsidRPr="003A5492" w:rsidRDefault="003A5492" w:rsidP="003A5492">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uk-UA"/>
        </w:rPr>
      </w:pPr>
      <w:r w:rsidRPr="003A5492">
        <w:rPr>
          <w:rFonts w:ascii="Times New Roman" w:eastAsia="Times New Roman" w:hAnsi="Times New Roman" w:cs="Times New Roman"/>
          <w:b/>
          <w:bCs/>
          <w:kern w:val="36"/>
          <w:sz w:val="24"/>
          <w:szCs w:val="24"/>
          <w:lang w:eastAsia="uk-UA"/>
        </w:rPr>
        <w:t xml:space="preserve">Чи має право на податкову знижку </w:t>
      </w:r>
      <w:proofErr w:type="spellStart"/>
      <w:r w:rsidRPr="003A5492">
        <w:rPr>
          <w:rFonts w:ascii="Times New Roman" w:eastAsia="Times New Roman" w:hAnsi="Times New Roman" w:cs="Times New Roman"/>
          <w:b/>
          <w:bCs/>
          <w:kern w:val="36"/>
          <w:sz w:val="24"/>
          <w:szCs w:val="24"/>
          <w:lang w:eastAsia="uk-UA"/>
        </w:rPr>
        <w:t>ФОП</w:t>
      </w:r>
      <w:proofErr w:type="spellEnd"/>
      <w:r w:rsidRPr="003A5492">
        <w:rPr>
          <w:rFonts w:ascii="Times New Roman" w:eastAsia="Times New Roman" w:hAnsi="Times New Roman" w:cs="Times New Roman"/>
          <w:b/>
          <w:bCs/>
          <w:kern w:val="36"/>
          <w:sz w:val="24"/>
          <w:szCs w:val="24"/>
          <w:lang w:eastAsia="uk-UA"/>
        </w:rPr>
        <w:t>?</w:t>
      </w:r>
    </w:p>
    <w:p w:rsidR="003A5492" w:rsidRDefault="003A5492" w:rsidP="003A5492">
      <w:pPr>
        <w:spacing w:after="0" w:line="240" w:lineRule="auto"/>
        <w:rPr>
          <w:rFonts w:ascii="Times New Roman" w:eastAsia="Times New Roman" w:hAnsi="Times New Roman" w:cs="Times New Roman"/>
          <w:sz w:val="24"/>
          <w:szCs w:val="24"/>
          <w:lang w:val="en-US" w:eastAsia="uk-UA"/>
        </w:rPr>
      </w:pPr>
      <w:r>
        <w:rPr>
          <w:rFonts w:ascii="Times New Roman" w:eastAsia="Times New Roman" w:hAnsi="Times New Roman" w:cs="Times New Roman"/>
          <w:noProof/>
          <w:sz w:val="24"/>
          <w:szCs w:val="24"/>
          <w:lang w:eastAsia="uk-UA"/>
        </w:rPr>
        <w:drawing>
          <wp:inline distT="0" distB="0" distL="0" distR="0">
            <wp:extent cx="1847850" cy="1133348"/>
            <wp:effectExtent l="19050" t="0" r="0" b="0"/>
            <wp:docPr id="1" name="Рисунок 1" descr="Чи має право на податкову знижку ФО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и має право на податкову знижку ФОП?"/>
                    <pic:cNvPicPr>
                      <a:picLocks noChangeAspect="1" noChangeArrowheads="1"/>
                    </pic:cNvPicPr>
                  </pic:nvPicPr>
                  <pic:blipFill>
                    <a:blip r:embed="rId4" cstate="print"/>
                    <a:srcRect/>
                    <a:stretch>
                      <a:fillRect/>
                    </a:stretch>
                  </pic:blipFill>
                  <pic:spPr bwMode="auto">
                    <a:xfrm>
                      <a:off x="0" y="0"/>
                      <a:ext cx="1847850" cy="1133348"/>
                    </a:xfrm>
                    <a:prstGeom prst="rect">
                      <a:avLst/>
                    </a:prstGeom>
                    <a:noFill/>
                    <a:ln w="9525">
                      <a:noFill/>
                      <a:miter lim="800000"/>
                      <a:headEnd/>
                      <a:tailEnd/>
                    </a:ln>
                  </pic:spPr>
                </pic:pic>
              </a:graphicData>
            </a:graphic>
          </wp:inline>
        </w:drawing>
      </w:r>
    </w:p>
    <w:p w:rsidR="003A5492" w:rsidRPr="003A5492" w:rsidRDefault="003A5492" w:rsidP="003A5492">
      <w:pPr>
        <w:spacing w:after="0" w:line="240" w:lineRule="auto"/>
        <w:rPr>
          <w:rFonts w:ascii="Times New Roman" w:eastAsia="Times New Roman" w:hAnsi="Times New Roman" w:cs="Times New Roman"/>
          <w:sz w:val="24"/>
          <w:szCs w:val="24"/>
          <w:lang w:val="en-US" w:eastAsia="uk-UA"/>
        </w:rPr>
      </w:pPr>
    </w:p>
    <w:p w:rsidR="003A5492" w:rsidRPr="003A5492" w:rsidRDefault="003A5492" w:rsidP="003A5492">
      <w:pPr>
        <w:spacing w:after="0"/>
        <w:ind w:firstLine="567"/>
        <w:jc w:val="both"/>
        <w:rPr>
          <w:rFonts w:ascii="Times New Roman" w:hAnsi="Times New Roman" w:cs="Times New Roman"/>
          <w:sz w:val="24"/>
          <w:szCs w:val="24"/>
        </w:rPr>
      </w:pPr>
      <w:r w:rsidRPr="00B84BFC">
        <w:rPr>
          <w:rFonts w:ascii="Times New Roman" w:hAnsi="Times New Roman" w:cs="Times New Roman"/>
          <w:sz w:val="24"/>
          <w:szCs w:val="24"/>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w:t>
      </w:r>
      <w:proofErr w:type="spellStart"/>
      <w:r w:rsidR="00352DA2">
        <w:rPr>
          <w:rFonts w:ascii="Times New Roman" w:hAnsi="Times New Roman" w:cs="Times New Roman"/>
          <w:sz w:val="24"/>
          <w:szCs w:val="24"/>
        </w:rPr>
        <w:t>Синельниківський</w:t>
      </w:r>
      <w:proofErr w:type="spellEnd"/>
      <w:r>
        <w:rPr>
          <w:rFonts w:ascii="Times New Roman" w:hAnsi="Times New Roman" w:cs="Times New Roman"/>
          <w:sz w:val="24"/>
          <w:szCs w:val="24"/>
        </w:rPr>
        <w:t xml:space="preserve"> </w:t>
      </w:r>
      <w:r w:rsidRPr="00B84BFC">
        <w:rPr>
          <w:rFonts w:ascii="Times New Roman" w:hAnsi="Times New Roman" w:cs="Times New Roman"/>
          <w:sz w:val="24"/>
          <w:szCs w:val="24"/>
        </w:rPr>
        <w:t xml:space="preserve">район) </w:t>
      </w:r>
      <w:r w:rsidRPr="003A5492">
        <w:rPr>
          <w:rFonts w:ascii="Times New Roman" w:eastAsia="Times New Roman" w:hAnsi="Times New Roman" w:cs="Times New Roman"/>
          <w:sz w:val="24"/>
          <w:szCs w:val="24"/>
          <w:lang w:eastAsia="uk-UA"/>
        </w:rPr>
        <w:t xml:space="preserve">нагадує, що триває Деклараційна кампанія – 2026. За наслідками 2025 року фізичні особи – платники податку на доходи фізичних осіб (далі – податок), які зобов’язані подавати податкову декларацію про майновий стан і доходи, декларують свої доходи до 01 травня 2026 року.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r w:rsidRPr="003A5492">
        <w:rPr>
          <w:rFonts w:ascii="Times New Roman" w:eastAsia="Times New Roman" w:hAnsi="Times New Roman" w:cs="Times New Roman"/>
          <w:sz w:val="24"/>
          <w:szCs w:val="24"/>
          <w:lang w:eastAsia="uk-UA"/>
        </w:rPr>
        <w:t xml:space="preserve">Крім того, за витратами 2025 року по 31 грудня 2026 року (включно) громадяни мають право на отримання податкової знижки.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r w:rsidRPr="003A5492">
        <w:rPr>
          <w:rFonts w:ascii="Times New Roman" w:eastAsia="Times New Roman" w:hAnsi="Times New Roman" w:cs="Times New Roman"/>
          <w:sz w:val="24"/>
          <w:szCs w:val="24"/>
          <w:lang w:eastAsia="uk-UA"/>
        </w:rPr>
        <w:t xml:space="preserve">Порядок застосування податкової знижки передбачений ст. 166 Податкового кодексу України (далі – ПКУ).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r w:rsidRPr="003A5492">
        <w:rPr>
          <w:rFonts w:ascii="Times New Roman" w:eastAsia="Times New Roman" w:hAnsi="Times New Roman" w:cs="Times New Roman"/>
          <w:sz w:val="24"/>
          <w:szCs w:val="24"/>
          <w:lang w:eastAsia="uk-UA"/>
        </w:rPr>
        <w:t>Податкова знижка для фізичних осіб, які не є суб’єктами господарювання, – це документально підтверджена сума (вартість) витрат платника податку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та/або у вигляді дивідендів, у випадках, визначених ПКУ(</w:t>
      </w:r>
      <w:proofErr w:type="spellStart"/>
      <w:r w:rsidRPr="003A5492">
        <w:rPr>
          <w:rFonts w:ascii="Times New Roman" w:eastAsia="Times New Roman" w:hAnsi="Times New Roman" w:cs="Times New Roman"/>
          <w:sz w:val="24"/>
          <w:szCs w:val="24"/>
          <w:lang w:eastAsia="uk-UA"/>
        </w:rPr>
        <w:t>п.п</w:t>
      </w:r>
      <w:proofErr w:type="spellEnd"/>
      <w:r w:rsidRPr="003A5492">
        <w:rPr>
          <w:rFonts w:ascii="Times New Roman" w:eastAsia="Times New Roman" w:hAnsi="Times New Roman" w:cs="Times New Roman"/>
          <w:sz w:val="24"/>
          <w:szCs w:val="24"/>
          <w:lang w:eastAsia="uk-UA"/>
        </w:rPr>
        <w:t xml:space="preserve">. 14.1.170 п. 14.1 ст. 14 ПКУ).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r w:rsidRPr="003A5492">
        <w:rPr>
          <w:rFonts w:ascii="Times New Roman" w:eastAsia="Times New Roman" w:hAnsi="Times New Roman" w:cs="Times New Roman"/>
          <w:sz w:val="24"/>
          <w:szCs w:val="24"/>
          <w:lang w:eastAsia="uk-UA"/>
        </w:rPr>
        <w:t xml:space="preserve">Загальна сума податкової знижки, нарахована платнику податку у звітному податковому році, не може перевищувати суми річного загального оподатковуваного доходу платника податку, нарахованого як заробітна плата, зменшена з урахуванням положень п. 164.6 ст. 164 ПКУ, крім випадку, визначеного </w:t>
      </w:r>
      <w:proofErr w:type="spellStart"/>
      <w:r w:rsidRPr="003A5492">
        <w:rPr>
          <w:rFonts w:ascii="Times New Roman" w:eastAsia="Times New Roman" w:hAnsi="Times New Roman" w:cs="Times New Roman"/>
          <w:sz w:val="24"/>
          <w:szCs w:val="24"/>
          <w:lang w:eastAsia="uk-UA"/>
        </w:rPr>
        <w:t>п.п</w:t>
      </w:r>
      <w:proofErr w:type="spellEnd"/>
      <w:r w:rsidRPr="003A5492">
        <w:rPr>
          <w:rFonts w:ascii="Times New Roman" w:eastAsia="Times New Roman" w:hAnsi="Times New Roman" w:cs="Times New Roman"/>
          <w:sz w:val="24"/>
          <w:szCs w:val="24"/>
          <w:lang w:eastAsia="uk-UA"/>
        </w:rPr>
        <w:t>. 166.4.4 п. 166.4 ст. 166 ПКУ (</w:t>
      </w:r>
      <w:proofErr w:type="spellStart"/>
      <w:r w:rsidRPr="003A5492">
        <w:rPr>
          <w:rFonts w:ascii="Times New Roman" w:eastAsia="Times New Roman" w:hAnsi="Times New Roman" w:cs="Times New Roman"/>
          <w:sz w:val="24"/>
          <w:szCs w:val="24"/>
          <w:lang w:eastAsia="uk-UA"/>
        </w:rPr>
        <w:t>п.п</w:t>
      </w:r>
      <w:proofErr w:type="spellEnd"/>
      <w:r w:rsidRPr="003A5492">
        <w:rPr>
          <w:rFonts w:ascii="Times New Roman" w:eastAsia="Times New Roman" w:hAnsi="Times New Roman" w:cs="Times New Roman"/>
          <w:sz w:val="24"/>
          <w:szCs w:val="24"/>
          <w:lang w:eastAsia="uk-UA"/>
        </w:rPr>
        <w:t xml:space="preserve">. 166.4.2 п. 166.4 ст. 166 ПКУ).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r w:rsidRPr="003A5492">
        <w:rPr>
          <w:rFonts w:ascii="Times New Roman" w:eastAsia="Times New Roman" w:hAnsi="Times New Roman" w:cs="Times New Roman"/>
          <w:sz w:val="24"/>
          <w:szCs w:val="24"/>
          <w:lang w:eastAsia="uk-UA"/>
        </w:rPr>
        <w:t xml:space="preserve">При цьому, платник податку має право включити до податкової знижки у зменшення оподатковуваного доходу у вигляді дивідендів, крім сум дивідендів, які не включаються до розрахунку загального місячного (річного) оподатковуваного доходу, фактично здійснені ним протягом звітного податкового року витрати на придбання акцій (інших корпоративних прав), емітентом яких є юридична особа, яка набула статус резидента Дія Сіті, з урахуванням умов, визначених ПКУ.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r w:rsidRPr="003A5492">
        <w:rPr>
          <w:rFonts w:ascii="Times New Roman" w:eastAsia="Times New Roman" w:hAnsi="Times New Roman" w:cs="Times New Roman"/>
          <w:sz w:val="24"/>
          <w:szCs w:val="24"/>
          <w:lang w:eastAsia="uk-UA"/>
        </w:rPr>
        <w:t xml:space="preserve">Враховуючи зазначене вище, фізична особа – підприємець має право на податкову знижку виключно як фізична особа у разі, якщо така фізична особа: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r w:rsidRPr="003A5492">
        <w:rPr>
          <w:rFonts w:ascii="Times New Roman" w:eastAsia="Times New Roman" w:hAnsi="Times New Roman" w:cs="Times New Roman"/>
          <w:sz w:val="24"/>
          <w:szCs w:val="24"/>
          <w:lang w:eastAsia="uk-UA"/>
        </w:rPr>
        <w:t xml:space="preserve">- є найманою особою та отримує доходи у вигляді заробітної плати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r w:rsidRPr="003A5492">
        <w:rPr>
          <w:rFonts w:ascii="Times New Roman" w:eastAsia="Times New Roman" w:hAnsi="Times New Roman" w:cs="Times New Roman"/>
          <w:sz w:val="24"/>
          <w:szCs w:val="24"/>
          <w:lang w:eastAsia="uk-UA"/>
        </w:rPr>
        <w:t xml:space="preserve">та/або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r w:rsidRPr="003A5492">
        <w:rPr>
          <w:rFonts w:ascii="Times New Roman" w:eastAsia="Times New Roman" w:hAnsi="Times New Roman" w:cs="Times New Roman"/>
          <w:sz w:val="24"/>
          <w:szCs w:val="24"/>
          <w:lang w:eastAsia="uk-UA"/>
        </w:rPr>
        <w:t xml:space="preserve">- отримує доходи у вигляді дивідендів по акціях (інших корпоративних правах), емітентом яких є юридична особа, що має статус резидента Дія Сіті.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proofErr w:type="spellStart"/>
      <w:r w:rsidRPr="003A5492">
        <w:rPr>
          <w:rFonts w:ascii="Times New Roman" w:eastAsia="Times New Roman" w:hAnsi="Times New Roman" w:cs="Times New Roman"/>
          <w:sz w:val="24"/>
          <w:szCs w:val="24"/>
          <w:lang w:eastAsia="uk-UA"/>
        </w:rPr>
        <w:t>Довідково</w:t>
      </w:r>
      <w:proofErr w:type="spellEnd"/>
      <w:r w:rsidRPr="003A5492">
        <w:rPr>
          <w:rFonts w:ascii="Times New Roman" w:eastAsia="Times New Roman" w:hAnsi="Times New Roman" w:cs="Times New Roman"/>
          <w:sz w:val="24"/>
          <w:szCs w:val="24"/>
          <w:lang w:eastAsia="uk-UA"/>
        </w:rPr>
        <w:t xml:space="preserve">: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r w:rsidRPr="003A5492">
        <w:rPr>
          <w:rFonts w:ascii="Times New Roman" w:eastAsia="Times New Roman" w:hAnsi="Times New Roman" w:cs="Times New Roman"/>
          <w:sz w:val="24"/>
          <w:szCs w:val="24"/>
          <w:lang w:eastAsia="uk-UA"/>
        </w:rPr>
        <w:t>заробітна плата – це основна та додаткова заробітна плата, інші заохочувальні та компенсаційні виплати, які виплачуються (надаються) платнику податку у зв’язку з відносинами трудового найму згідно із законом (</w:t>
      </w:r>
      <w:proofErr w:type="spellStart"/>
      <w:r w:rsidRPr="003A5492">
        <w:rPr>
          <w:rFonts w:ascii="Times New Roman" w:eastAsia="Times New Roman" w:hAnsi="Times New Roman" w:cs="Times New Roman"/>
          <w:sz w:val="24"/>
          <w:szCs w:val="24"/>
          <w:lang w:eastAsia="uk-UA"/>
        </w:rPr>
        <w:t>п.п</w:t>
      </w:r>
      <w:proofErr w:type="spellEnd"/>
      <w:r w:rsidRPr="003A5492">
        <w:rPr>
          <w:rFonts w:ascii="Times New Roman" w:eastAsia="Times New Roman" w:hAnsi="Times New Roman" w:cs="Times New Roman"/>
          <w:sz w:val="24"/>
          <w:szCs w:val="24"/>
          <w:lang w:eastAsia="uk-UA"/>
        </w:rPr>
        <w:t xml:space="preserve">. 14.1.48 п.14.1 ст.14 ПКУ); </w:t>
      </w:r>
    </w:p>
    <w:p w:rsidR="003A5492" w:rsidRPr="003A5492" w:rsidRDefault="003A5492" w:rsidP="003A5492">
      <w:pPr>
        <w:spacing w:after="0" w:line="240" w:lineRule="auto"/>
        <w:ind w:firstLine="567"/>
        <w:jc w:val="both"/>
        <w:rPr>
          <w:rFonts w:ascii="Times New Roman" w:eastAsia="Times New Roman" w:hAnsi="Times New Roman" w:cs="Times New Roman"/>
          <w:sz w:val="24"/>
          <w:szCs w:val="24"/>
          <w:lang w:eastAsia="uk-UA"/>
        </w:rPr>
      </w:pPr>
      <w:r w:rsidRPr="003A5492">
        <w:rPr>
          <w:rFonts w:ascii="Times New Roman" w:eastAsia="Times New Roman" w:hAnsi="Times New Roman" w:cs="Times New Roman"/>
          <w:sz w:val="24"/>
          <w:szCs w:val="24"/>
          <w:lang w:eastAsia="uk-UA"/>
        </w:rPr>
        <w:t>дивіденди – це платіж, що здійснюється юридичною особою, в тому числі емітентом корпоративних прав, інвестиційних сертифікатів чи інших цінних паперів, на користь власника таких корпоративних прав, інвестиційних сертифікатів та інших цінних паперів, що засвідчують право власності інвестора на частку (пай) у майні (активах) емітента, у зв’язку з розподілом частини його прибутку, розрахованого за правилами бухгалтерського обліку (</w:t>
      </w:r>
      <w:proofErr w:type="spellStart"/>
      <w:r w:rsidRPr="003A5492">
        <w:rPr>
          <w:rFonts w:ascii="Times New Roman" w:eastAsia="Times New Roman" w:hAnsi="Times New Roman" w:cs="Times New Roman"/>
          <w:sz w:val="24"/>
          <w:szCs w:val="24"/>
          <w:lang w:eastAsia="uk-UA"/>
        </w:rPr>
        <w:t>п.п</w:t>
      </w:r>
      <w:proofErr w:type="spellEnd"/>
      <w:r w:rsidRPr="003A5492">
        <w:rPr>
          <w:rFonts w:ascii="Times New Roman" w:eastAsia="Times New Roman" w:hAnsi="Times New Roman" w:cs="Times New Roman"/>
          <w:sz w:val="24"/>
          <w:szCs w:val="24"/>
          <w:lang w:eastAsia="uk-UA"/>
        </w:rPr>
        <w:t xml:space="preserve">. 14.1.49 п. 14.1 ст. 14 ПКУ). </w:t>
      </w:r>
    </w:p>
    <w:p w:rsidR="00EE7507" w:rsidRDefault="00EE7507" w:rsidP="003A5492">
      <w:pPr>
        <w:spacing w:after="0"/>
        <w:ind w:firstLine="567"/>
      </w:pPr>
    </w:p>
    <w:sectPr w:rsidR="00EE7507" w:rsidSect="00EE750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5492"/>
    <w:rsid w:val="00352DA2"/>
    <w:rsid w:val="003A5492"/>
    <w:rsid w:val="00EE750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507"/>
  </w:style>
  <w:style w:type="paragraph" w:styleId="1">
    <w:name w:val="heading 1"/>
    <w:basedOn w:val="a"/>
    <w:link w:val="10"/>
    <w:uiPriority w:val="9"/>
    <w:qFormat/>
    <w:rsid w:val="003A54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5492"/>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3A549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3A549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3A54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84327037">
      <w:bodyDiv w:val="1"/>
      <w:marLeft w:val="0"/>
      <w:marRight w:val="0"/>
      <w:marTop w:val="0"/>
      <w:marBottom w:val="0"/>
      <w:divBdr>
        <w:top w:val="none" w:sz="0" w:space="0" w:color="auto"/>
        <w:left w:val="none" w:sz="0" w:space="0" w:color="auto"/>
        <w:bottom w:val="none" w:sz="0" w:space="0" w:color="auto"/>
        <w:right w:val="none" w:sz="0" w:space="0" w:color="auto"/>
      </w:divBdr>
      <w:divsChild>
        <w:div w:id="62412887">
          <w:marLeft w:val="0"/>
          <w:marRight w:val="0"/>
          <w:marTop w:val="0"/>
          <w:marBottom w:val="0"/>
          <w:divBdr>
            <w:top w:val="none" w:sz="0" w:space="0" w:color="auto"/>
            <w:left w:val="none" w:sz="0" w:space="0" w:color="auto"/>
            <w:bottom w:val="none" w:sz="0" w:space="0" w:color="auto"/>
            <w:right w:val="none" w:sz="0" w:space="0" w:color="auto"/>
          </w:divBdr>
          <w:divsChild>
            <w:div w:id="1596474263">
              <w:marLeft w:val="0"/>
              <w:marRight w:val="0"/>
              <w:marTop w:val="0"/>
              <w:marBottom w:val="0"/>
              <w:divBdr>
                <w:top w:val="none" w:sz="0" w:space="0" w:color="auto"/>
                <w:left w:val="none" w:sz="0" w:space="0" w:color="auto"/>
                <w:bottom w:val="none" w:sz="0" w:space="0" w:color="auto"/>
                <w:right w:val="none" w:sz="0" w:space="0" w:color="auto"/>
              </w:divBdr>
            </w:div>
          </w:divsChild>
        </w:div>
        <w:div w:id="1743865142">
          <w:marLeft w:val="0"/>
          <w:marRight w:val="0"/>
          <w:marTop w:val="0"/>
          <w:marBottom w:val="0"/>
          <w:divBdr>
            <w:top w:val="none" w:sz="0" w:space="0" w:color="auto"/>
            <w:left w:val="none" w:sz="0" w:space="0" w:color="auto"/>
            <w:bottom w:val="none" w:sz="0" w:space="0" w:color="auto"/>
            <w:right w:val="none" w:sz="0" w:space="0" w:color="auto"/>
          </w:divBdr>
          <w:divsChild>
            <w:div w:id="1877500370">
              <w:marLeft w:val="0"/>
              <w:marRight w:val="0"/>
              <w:marTop w:val="0"/>
              <w:marBottom w:val="0"/>
              <w:divBdr>
                <w:top w:val="none" w:sz="0" w:space="0" w:color="auto"/>
                <w:left w:val="none" w:sz="0" w:space="0" w:color="auto"/>
                <w:bottom w:val="none" w:sz="0" w:space="0" w:color="auto"/>
                <w:right w:val="none" w:sz="0" w:space="0" w:color="auto"/>
              </w:divBdr>
              <w:divsChild>
                <w:div w:id="50189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1995</Words>
  <Characters>1138</Characters>
  <Application>Microsoft Office Word</Application>
  <DocSecurity>0</DocSecurity>
  <Lines>9</Lines>
  <Paragraphs>6</Paragraphs>
  <ScaleCrop>false</ScaleCrop>
  <Company/>
  <LinksUpToDate>false</LinksUpToDate>
  <CharactersWithSpaces>3127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2026-03-04T11:58:00Z</dcterms:created>
  <dcterms:modified xsi:type="dcterms:W3CDTF">2026-03-04T11:58:00Z</dcterms:modified>
</cp:coreProperties>
</file>