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9D674B" w14:textId="4E9A4B61" w:rsidR="0078069D" w:rsidRDefault="007A5429" w:rsidP="00FA0365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78069D" w:rsidRPr="0078069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Конкурс “Європейські проєкти співпраці” </w:t>
      </w:r>
    </w:p>
    <w:p w14:paraId="06E8F74C" w14:textId="2990975E" w:rsidR="00FA0365" w:rsidRDefault="0078069D" w:rsidP="00FA0365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78069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(Програма ЄС “Креативна Європа”)</w:t>
      </w:r>
    </w:p>
    <w:p w14:paraId="3FF8EC24" w14:textId="77777777" w:rsidR="00C931F4" w:rsidRDefault="00C931F4" w:rsidP="00FA0365">
      <w:pPr>
        <w:spacing w:after="0" w:line="228" w:lineRule="auto"/>
        <w:jc w:val="center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14:paraId="29A06982" w14:textId="77777777" w:rsidR="00A71D88" w:rsidRDefault="00A71D88" w:rsidP="00FA0365">
      <w:pPr>
        <w:spacing w:after="0" w:line="228" w:lineRule="auto"/>
        <w:jc w:val="center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14:paraId="77B878C1" w14:textId="23C1B407" w:rsidR="00AA3B96" w:rsidRPr="00C931F4" w:rsidRDefault="00AA3B96" w:rsidP="003911C1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1. Тип допомоги:</w:t>
      </w: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 w:rsidR="00C931F4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фінансова підтримка (</w:t>
      </w:r>
      <w:r w:rsidR="003039F5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грант</w:t>
      </w:r>
      <w:r w:rsidR="00C931F4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) </w:t>
      </w:r>
    </w:p>
    <w:p w14:paraId="7AFD8A4E" w14:textId="77777777" w:rsidR="00AA3B96" w:rsidRPr="00AA3B9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14:paraId="6BAFDED3" w14:textId="08497977" w:rsidR="00AA3B96" w:rsidRPr="00AA3B96" w:rsidRDefault="00AA3B96" w:rsidP="003911C1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AF0D8E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2. Термін дії: </w:t>
      </w:r>
      <w:r w:rsidR="00366C70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202</w:t>
      </w:r>
      <w:r w:rsidR="00C931F4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4</w:t>
      </w:r>
      <w:r w:rsidR="0078069D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3039F5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– 2025 </w:t>
      </w:r>
      <w:r w:rsidR="0078069D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р</w:t>
      </w:r>
      <w:r w:rsidR="003039F5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о</w:t>
      </w:r>
      <w:r w:rsidR="0078069D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к</w:t>
      </w:r>
      <w:r w:rsidR="003039F5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и</w:t>
      </w:r>
      <w:r w:rsidR="00103CD9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(орієнтовно)</w:t>
      </w:r>
      <w:r w:rsidR="00366C70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</w:t>
      </w:r>
    </w:p>
    <w:p w14:paraId="550434AB" w14:textId="77777777" w:rsidR="00AA3B96" w:rsidRPr="00007D5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14:paraId="1D65733E" w14:textId="0E82D68D" w:rsidR="00AA3B96" w:rsidRPr="00A61818" w:rsidRDefault="0054271B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3. </w:t>
      </w:r>
      <w:r w:rsidRPr="00AF0D8E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Територія:</w:t>
      </w:r>
      <w:r w:rsidR="00366C70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вся Україна (крім окупованих</w:t>
      </w:r>
      <w:r w:rsidR="007A5429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територій</w:t>
      </w:r>
      <w:r w:rsidR="00366C70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)</w:t>
      </w:r>
    </w:p>
    <w:p w14:paraId="5802D34F" w14:textId="77777777" w:rsidR="00AA3B96" w:rsidRPr="00007D5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14:paraId="7F7169F8" w14:textId="13A53E60" w:rsidR="00AA3B96" w:rsidRPr="00AF0D8E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4. Вид допомоги:</w:t>
      </w:r>
      <w:r w:rsidR="00A24077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3039F5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проєктне</w:t>
      </w:r>
      <w:r w:rsidR="00CE2278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(60 млн євро на 130 проєктів)</w:t>
      </w:r>
    </w:p>
    <w:p w14:paraId="3CFB3AFE" w14:textId="77777777" w:rsidR="00AA3B96" w:rsidRPr="00007D5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14:paraId="29DAD32D" w14:textId="43064CE6" w:rsidR="00A950B2" w:rsidRPr="00A950B2" w:rsidRDefault="00AA3B96" w:rsidP="00AF0D8E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5.Дедлайн:</w:t>
      </w:r>
      <w:r w:rsidR="00A61818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78069D" w:rsidRPr="003039F5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23</w:t>
      </w:r>
      <w:r w:rsidR="00A950B2" w:rsidRPr="00A950B2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78069D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с</w:t>
      </w:r>
      <w:r w:rsidR="0078069D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і</w:t>
      </w:r>
      <w:r w:rsidR="0078069D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чня</w:t>
      </w:r>
      <w:r w:rsidR="00A950B2" w:rsidRPr="00A950B2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202</w:t>
      </w:r>
      <w:r w:rsidR="0078069D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4</w:t>
      </w:r>
      <w:r w:rsidR="00A950B2" w:rsidRPr="00A950B2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року</w:t>
      </w:r>
    </w:p>
    <w:p w14:paraId="4AE44122" w14:textId="77777777" w:rsidR="00AA3B96" w:rsidRPr="00AA3B9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highlight w:val="yellow"/>
          <w:lang w:val="uk-UA"/>
        </w:rPr>
      </w:pPr>
    </w:p>
    <w:p w14:paraId="6DA75AB7" w14:textId="04A5383B" w:rsidR="00AA3B96" w:rsidRPr="00AF0D8E" w:rsidRDefault="00AA3B96" w:rsidP="00F834F0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pacing w:val="-2"/>
          <w:sz w:val="26"/>
          <w:szCs w:val="26"/>
          <w:lang w:val="uk-UA" w:eastAsia="ru-RU"/>
        </w:rPr>
      </w:pPr>
      <w:r w:rsidRPr="00A950B2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6. Учасник</w:t>
      </w:r>
      <w:r w:rsidRPr="00A950B2">
        <w:rPr>
          <w:rFonts w:ascii="Times New Roman" w:eastAsia="Times New Roman" w:hAnsi="Times New Roman" w:cs="Times New Roman"/>
          <w:bCs/>
          <w:color w:val="000000" w:themeColor="text1"/>
          <w:spacing w:val="-2"/>
          <w:sz w:val="26"/>
          <w:szCs w:val="26"/>
          <w:lang w:val="uk-UA" w:eastAsia="ru-RU"/>
        </w:rPr>
        <w:t>(и):</w:t>
      </w:r>
      <w:r w:rsidR="00A24077" w:rsidRPr="00A950B2">
        <w:rPr>
          <w:rFonts w:ascii="Times New Roman" w:eastAsia="Times New Roman" w:hAnsi="Times New Roman" w:cs="Times New Roman"/>
          <w:bCs/>
          <w:color w:val="000000" w:themeColor="text1"/>
          <w:spacing w:val="-2"/>
          <w:sz w:val="26"/>
          <w:szCs w:val="26"/>
          <w:lang w:val="uk-UA" w:eastAsia="ru-RU"/>
        </w:rPr>
        <w:t xml:space="preserve"> </w:t>
      </w:r>
      <w:r w:rsidR="003039F5">
        <w:rPr>
          <w:rFonts w:ascii="Times New Roman" w:eastAsia="Times New Roman" w:hAnsi="Times New Roman" w:cs="Times New Roman"/>
          <w:bCs/>
          <w:color w:val="000000" w:themeColor="text1"/>
          <w:spacing w:val="-2"/>
          <w:sz w:val="26"/>
          <w:szCs w:val="26"/>
          <w:lang w:val="uk-UA" w:eastAsia="ru-RU"/>
        </w:rPr>
        <w:t>юридичні особи</w:t>
      </w:r>
    </w:p>
    <w:p w14:paraId="7849BD1D" w14:textId="77777777" w:rsidR="00AF0D8E" w:rsidRPr="00A950B2" w:rsidRDefault="00AF0D8E" w:rsidP="00F834F0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pacing w:val="-2"/>
          <w:sz w:val="26"/>
          <w:szCs w:val="26"/>
          <w:lang w:val="uk-UA" w:eastAsia="ru-RU"/>
        </w:rPr>
      </w:pPr>
    </w:p>
    <w:p w14:paraId="48501CCF" w14:textId="5B52DF24" w:rsidR="00AA3B96" w:rsidRPr="003039F5" w:rsidRDefault="00AA3B96" w:rsidP="00F834F0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pacing w:val="-2"/>
          <w:sz w:val="26"/>
          <w:szCs w:val="26"/>
          <w:lang w:val="uk-UA" w:eastAsia="ru-RU"/>
        </w:rPr>
      </w:pPr>
      <w:r w:rsidRPr="00A950B2">
        <w:rPr>
          <w:rFonts w:ascii="Times New Roman" w:eastAsia="Times New Roman" w:hAnsi="Times New Roman" w:cs="Times New Roman"/>
          <w:bCs/>
          <w:color w:val="000000" w:themeColor="text1"/>
          <w:spacing w:val="-2"/>
          <w:sz w:val="26"/>
          <w:szCs w:val="26"/>
          <w:lang w:val="uk-UA" w:eastAsia="ru-RU"/>
        </w:rPr>
        <w:t>7. Виконавець:</w:t>
      </w:r>
      <w:r w:rsidR="00103CD9">
        <w:rPr>
          <w:rFonts w:ascii="Times New Roman" w:eastAsia="Times New Roman" w:hAnsi="Times New Roman" w:cs="Times New Roman"/>
          <w:bCs/>
          <w:color w:val="000000" w:themeColor="text1"/>
          <w:spacing w:val="-2"/>
          <w:sz w:val="26"/>
          <w:szCs w:val="26"/>
          <w:lang w:val="uk-UA" w:eastAsia="ru-RU"/>
        </w:rPr>
        <w:t xml:space="preserve"> </w:t>
      </w:r>
      <w:r w:rsidR="003039F5" w:rsidRPr="003039F5">
        <w:rPr>
          <w:rFonts w:ascii="Times New Roman" w:eastAsia="Times New Roman" w:hAnsi="Times New Roman" w:cs="Times New Roman"/>
          <w:bCs/>
          <w:color w:val="000000" w:themeColor="text1"/>
          <w:spacing w:val="-2"/>
          <w:sz w:val="26"/>
          <w:szCs w:val="26"/>
          <w:lang w:val="uk-UA" w:eastAsia="ru-RU"/>
        </w:rPr>
        <w:t>European Education and Culture Executive Agency (EACEA)</w:t>
      </w:r>
      <w:r w:rsidR="003039F5">
        <w:rPr>
          <w:rFonts w:ascii="Times New Roman" w:eastAsia="Times New Roman" w:hAnsi="Times New Roman" w:cs="Times New Roman"/>
          <w:bCs/>
          <w:color w:val="000000" w:themeColor="text1"/>
          <w:spacing w:val="-2"/>
          <w:sz w:val="26"/>
          <w:szCs w:val="26"/>
          <w:lang w:val="uk-UA" w:eastAsia="ru-RU"/>
        </w:rPr>
        <w:t xml:space="preserve">/ </w:t>
      </w:r>
      <w:r w:rsidR="003039F5" w:rsidRPr="003039F5">
        <w:rPr>
          <w:rFonts w:ascii="Times New Roman" w:eastAsia="Times New Roman" w:hAnsi="Times New Roman" w:cs="Times New Roman"/>
          <w:bCs/>
          <w:color w:val="000000" w:themeColor="text1"/>
          <w:spacing w:val="-2"/>
          <w:sz w:val="26"/>
          <w:szCs w:val="26"/>
          <w:lang w:val="uk-UA" w:eastAsia="ru-RU"/>
        </w:rPr>
        <w:t>Виконавч</w:t>
      </w:r>
      <w:r w:rsidR="007E5AAA">
        <w:rPr>
          <w:rFonts w:ascii="Times New Roman" w:eastAsia="Times New Roman" w:hAnsi="Times New Roman" w:cs="Times New Roman"/>
          <w:bCs/>
          <w:color w:val="000000" w:themeColor="text1"/>
          <w:spacing w:val="-2"/>
          <w:sz w:val="26"/>
          <w:szCs w:val="26"/>
          <w:lang w:val="uk-UA" w:eastAsia="ru-RU"/>
        </w:rPr>
        <w:t>е</w:t>
      </w:r>
      <w:r w:rsidR="003039F5" w:rsidRPr="003039F5">
        <w:rPr>
          <w:rFonts w:ascii="Times New Roman" w:eastAsia="Times New Roman" w:hAnsi="Times New Roman" w:cs="Times New Roman"/>
          <w:bCs/>
          <w:color w:val="000000" w:themeColor="text1"/>
          <w:spacing w:val="-2"/>
          <w:sz w:val="26"/>
          <w:szCs w:val="26"/>
          <w:lang w:val="uk-UA" w:eastAsia="ru-RU"/>
        </w:rPr>
        <w:t xml:space="preserve"> агентств</w:t>
      </w:r>
      <w:r w:rsidR="007E5AAA">
        <w:rPr>
          <w:rFonts w:ascii="Times New Roman" w:eastAsia="Times New Roman" w:hAnsi="Times New Roman" w:cs="Times New Roman"/>
          <w:bCs/>
          <w:color w:val="000000" w:themeColor="text1"/>
          <w:spacing w:val="-2"/>
          <w:sz w:val="26"/>
          <w:szCs w:val="26"/>
          <w:lang w:val="uk-UA" w:eastAsia="ru-RU"/>
        </w:rPr>
        <w:t>о</w:t>
      </w:r>
      <w:bookmarkStart w:id="0" w:name="_GoBack"/>
      <w:bookmarkEnd w:id="0"/>
      <w:r w:rsidR="003039F5" w:rsidRPr="003039F5">
        <w:rPr>
          <w:rFonts w:ascii="Times New Roman" w:eastAsia="Times New Roman" w:hAnsi="Times New Roman" w:cs="Times New Roman"/>
          <w:bCs/>
          <w:color w:val="000000" w:themeColor="text1"/>
          <w:spacing w:val="-2"/>
          <w:sz w:val="26"/>
          <w:szCs w:val="26"/>
          <w:lang w:val="uk-UA" w:eastAsia="ru-RU"/>
        </w:rPr>
        <w:t xml:space="preserve"> з питань освіти, аудіовізуальних засобів і культури</w:t>
      </w:r>
    </w:p>
    <w:p w14:paraId="446E14A1" w14:textId="77777777" w:rsidR="00A950B2" w:rsidRPr="00DD0285" w:rsidRDefault="00A950B2" w:rsidP="00F834F0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pacing w:val="-2"/>
          <w:sz w:val="26"/>
          <w:szCs w:val="26"/>
          <w:lang w:val="uk-UA" w:eastAsia="ru-RU"/>
        </w:rPr>
      </w:pPr>
    </w:p>
    <w:p w14:paraId="4E1A3FC0" w14:textId="6E6D8D8F" w:rsidR="00AA3B96" w:rsidRPr="00C931F4" w:rsidRDefault="00AA3B96" w:rsidP="00DD0285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pacing w:val="-2"/>
          <w:sz w:val="26"/>
          <w:szCs w:val="26"/>
          <w:lang w:val="uk-UA" w:eastAsia="ru-RU"/>
        </w:rPr>
      </w:pPr>
      <w:r w:rsidRPr="00DD0285">
        <w:rPr>
          <w:rFonts w:ascii="Times New Roman" w:eastAsia="Times New Roman" w:hAnsi="Times New Roman" w:cs="Times New Roman"/>
          <w:bCs/>
          <w:color w:val="000000" w:themeColor="text1"/>
          <w:spacing w:val="-2"/>
          <w:sz w:val="26"/>
          <w:szCs w:val="26"/>
          <w:lang w:val="uk-UA" w:eastAsia="ru-RU"/>
        </w:rPr>
        <w:t>8. Сфера діяльності:</w:t>
      </w:r>
      <w:r w:rsidR="008966F0" w:rsidRPr="00DD0285">
        <w:rPr>
          <w:rFonts w:ascii="Times New Roman" w:eastAsia="Times New Roman" w:hAnsi="Times New Roman" w:cs="Times New Roman"/>
          <w:bCs/>
          <w:color w:val="000000" w:themeColor="text1"/>
          <w:spacing w:val="-2"/>
          <w:sz w:val="26"/>
          <w:szCs w:val="26"/>
          <w:lang w:val="uk-UA" w:eastAsia="ru-RU"/>
        </w:rPr>
        <w:t xml:space="preserve"> </w:t>
      </w:r>
      <w:r w:rsidR="003039F5" w:rsidRPr="003039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культур</w:t>
      </w:r>
      <w:r w:rsidR="003039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а</w:t>
      </w:r>
      <w:r w:rsidR="003039F5" w:rsidRPr="003039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та креативної індустрії</w:t>
      </w:r>
    </w:p>
    <w:p w14:paraId="600C8BBB" w14:textId="77777777" w:rsidR="00F834F0" w:rsidRPr="003911C1" w:rsidRDefault="00F834F0" w:rsidP="003911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val="uk-UA" w:eastAsia="ru-RU"/>
        </w:rPr>
      </w:pPr>
    </w:p>
    <w:p w14:paraId="045FFEDE" w14:textId="231137CA" w:rsidR="0078069D" w:rsidRPr="0078069D" w:rsidRDefault="0078069D" w:rsidP="0078069D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  <w:r w:rsidRPr="0078069D">
        <w:rPr>
          <w:color w:val="000000" w:themeColor="text1"/>
          <w:lang w:val="uk-UA"/>
        </w:rPr>
        <w:t>Національне бюро програми Європейського Союзу “Креативна Європа” в Україні запрошує креативний та культурний сектори взяти участь в конкурсі “Європейські проєкти співпраці”.</w:t>
      </w:r>
    </w:p>
    <w:p w14:paraId="71C149A9" w14:textId="77777777" w:rsidR="0078069D" w:rsidRPr="0078069D" w:rsidRDefault="0078069D" w:rsidP="0078069D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  <w:r w:rsidRPr="0078069D">
        <w:rPr>
          <w:color w:val="000000" w:themeColor="text1"/>
          <w:lang w:val="uk-UA"/>
        </w:rPr>
        <w:t>Конкурс підтримує проєкти для втілення різноманітних заходів та ініціатив, що залучають митців та учасників, активних у різних галузях культури та креативної індустрії. Мінімум три організації з різних країн Європи можуть створити консорціум і спільно втілити свій проєкт. Цьогоріч маємо хорошу новину для учасників з України – консорціуми з українськими організаціями будуть мати пріоритет у відборі. </w:t>
      </w:r>
    </w:p>
    <w:p w14:paraId="1F33CF62" w14:textId="77777777" w:rsidR="0078069D" w:rsidRPr="0078069D" w:rsidRDefault="0078069D" w:rsidP="0078069D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  <w:r w:rsidRPr="0078069D">
        <w:rPr>
          <w:color w:val="000000" w:themeColor="text1"/>
          <w:lang w:val="uk-UA"/>
        </w:rPr>
        <w:t>Бюджет конкурсу становить приблизно 60 мільйонів євро. Він сприяє співпраці між організаціями, які діють у галузі культури, з метою збільшення транскордонного аспекту поширення європейського художнього контенту. Вона також сприяє розробці, експериментам, поширенню та втіленню нових та інноваційних практик.</w:t>
      </w:r>
    </w:p>
    <w:p w14:paraId="21A7A72A" w14:textId="77777777" w:rsidR="0078069D" w:rsidRPr="0078069D" w:rsidRDefault="0078069D" w:rsidP="0078069D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  <w:r w:rsidRPr="0078069D">
        <w:rPr>
          <w:color w:val="000000" w:themeColor="text1"/>
          <w:lang w:val="uk-UA"/>
        </w:rPr>
        <w:t>Програма буде підтримувати 130 проектів.</w:t>
      </w:r>
    </w:p>
    <w:p w14:paraId="37C4B174" w14:textId="77777777" w:rsidR="0078069D" w:rsidRPr="0078069D" w:rsidRDefault="0078069D" w:rsidP="0078069D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  <w:r w:rsidRPr="0078069D">
        <w:rPr>
          <w:color w:val="000000" w:themeColor="text1"/>
          <w:lang w:val="uk-UA"/>
        </w:rPr>
        <w:t>Дедлайн подання заявок – 23 січня 2024 року.</w:t>
      </w:r>
    </w:p>
    <w:p w14:paraId="0FD875A7" w14:textId="77777777" w:rsidR="0078069D" w:rsidRPr="0078069D" w:rsidRDefault="0078069D" w:rsidP="0078069D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  <w:r w:rsidRPr="0078069D">
        <w:rPr>
          <w:color w:val="000000" w:themeColor="text1"/>
          <w:lang w:val="uk-UA"/>
        </w:rPr>
        <w:t>Для кого цей конкурс? Європейські проєкти співпраці відкриті для всіх секторів культури та креативу. Проте, з огляду на те, що конкурс є частиною програми “Культура”, проєкти із виключно аудіовізуальним контентом та/або виключно з організацій аудіовізуального сектору не мають права на участь.</w:t>
      </w:r>
    </w:p>
    <w:p w14:paraId="7E263838" w14:textId="77777777" w:rsidR="0078069D" w:rsidRPr="0078069D" w:rsidRDefault="0078069D" w:rsidP="0078069D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  <w:r w:rsidRPr="0078069D">
        <w:rPr>
          <w:color w:val="000000" w:themeColor="text1"/>
          <w:lang w:val="uk-UA"/>
        </w:rPr>
        <w:t>Деталі та подати заявку </w:t>
      </w:r>
      <w:hyperlink r:id="rId9" w:history="1">
        <w:r w:rsidRPr="0078069D">
          <w:rPr>
            <w:rStyle w:val="a4"/>
            <w:sz w:val="26"/>
            <w:szCs w:val="26"/>
            <w:lang w:val="uk-UA"/>
          </w:rPr>
          <w:t>за посиланням.</w:t>
        </w:r>
      </w:hyperlink>
    </w:p>
    <w:p w14:paraId="1B47B129" w14:textId="77777777" w:rsidR="0078069D" w:rsidRPr="0078069D" w:rsidRDefault="0078069D" w:rsidP="0078069D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  <w:r w:rsidRPr="0078069D">
        <w:rPr>
          <w:color w:val="000000" w:themeColor="text1"/>
          <w:lang w:val="uk-UA"/>
        </w:rPr>
        <w:t>“Креативна Європа” – це програма Європейського Союзу, спрямована на підтримку культурного, креативного та аудіовізуального секторів. Метою програми є захист, розвиток та промоція європейського культурного та мовного розмаїття та спадщини, а також підвищення конкурентоспроможності та економічного потенціалу сектору культурних та креативних індустрій, зокрема аудіовізуального. Україна стала учасницею програми у 2016-му році. З того ж часу українські заявники можуть отримувати грантову підтримку у понад 30 різних конкурсах. Загальний європейський бюджет програми 2021-2027 років складає 2,44 млрд євро. Наразі програма працює у 40 країнах.</w:t>
      </w:r>
    </w:p>
    <w:p w14:paraId="28642C44" w14:textId="77777777" w:rsidR="0078069D" w:rsidRPr="0078069D" w:rsidRDefault="0078069D" w:rsidP="0078069D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  <w:r w:rsidRPr="0078069D">
        <w:rPr>
          <w:color w:val="000000" w:themeColor="text1"/>
          <w:lang w:val="uk-UA"/>
        </w:rPr>
        <w:t>В Україні постійно працює Національне бюро програми, яке надає консультаційну підтримку українським заявникам та поширює актуальну інформацію про програму. </w:t>
      </w:r>
    </w:p>
    <w:p w14:paraId="1435FE61" w14:textId="77777777" w:rsidR="0078069D" w:rsidRPr="007A5429" w:rsidRDefault="0078069D" w:rsidP="0078069D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</w:p>
    <w:p w14:paraId="766C8FAC" w14:textId="77777777" w:rsidR="0078069D" w:rsidRPr="007A5429" w:rsidRDefault="0078069D" w:rsidP="0078069D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</w:p>
    <w:p w14:paraId="2602F34A" w14:textId="77777777" w:rsidR="0078069D" w:rsidRPr="0078069D" w:rsidRDefault="0078069D" w:rsidP="0078069D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  <w:r w:rsidRPr="0078069D">
        <w:rPr>
          <w:color w:val="000000" w:themeColor="text1"/>
          <w:lang w:val="uk-UA"/>
        </w:rPr>
        <w:lastRenderedPageBreak/>
        <w:t>Контакти Бюро в Україні: </w:t>
      </w:r>
    </w:p>
    <w:p w14:paraId="5A3C1567" w14:textId="77777777" w:rsidR="0078069D" w:rsidRPr="0078069D" w:rsidRDefault="00C56608" w:rsidP="0078069D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lang w:val="uk-UA"/>
        </w:rPr>
      </w:pPr>
      <w:hyperlink r:id="rId10" w:tgtFrame="_blank" w:history="1">
        <w:r w:rsidR="0078069D" w:rsidRPr="0078069D">
          <w:rPr>
            <w:rStyle w:val="a4"/>
            <w:lang w:val="uk-UA"/>
          </w:rPr>
          <w:t>https://creativeeurope.in.ua</w:t>
        </w:r>
      </w:hyperlink>
    </w:p>
    <w:p w14:paraId="4E0E011C" w14:textId="77777777" w:rsidR="0078069D" w:rsidRPr="0078069D" w:rsidRDefault="00C56608" w:rsidP="0078069D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lang w:val="uk-UA"/>
        </w:rPr>
      </w:pPr>
      <w:hyperlink r:id="rId11" w:history="1">
        <w:r w:rsidR="0078069D" w:rsidRPr="0078069D">
          <w:rPr>
            <w:rStyle w:val="a4"/>
            <w:lang w:val="uk-UA"/>
          </w:rPr>
          <w:t>creativeeurope.in.ua@gmail.com</w:t>
        </w:r>
      </w:hyperlink>
    </w:p>
    <w:p w14:paraId="0A4D7035" w14:textId="77777777" w:rsidR="0078069D" w:rsidRPr="007A5429" w:rsidRDefault="0078069D" w:rsidP="0078069D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  <w:r w:rsidRPr="0078069D">
        <w:rPr>
          <w:color w:val="000000" w:themeColor="text1"/>
          <w:lang w:val="uk-UA"/>
        </w:rPr>
        <w:t>Telegram-канал: </w:t>
      </w:r>
      <w:hyperlink r:id="rId12" w:history="1">
        <w:r w:rsidRPr="0078069D">
          <w:rPr>
            <w:rStyle w:val="a4"/>
            <w:lang w:val="uk-UA"/>
          </w:rPr>
          <w:t>https://t.me/creativeeuropeua</w:t>
        </w:r>
      </w:hyperlink>
    </w:p>
    <w:p w14:paraId="17B32440" w14:textId="77777777" w:rsidR="00C931F4" w:rsidRPr="0078069D" w:rsidRDefault="00C931F4" w:rsidP="0078069D">
      <w:pPr>
        <w:pStyle w:val="a5"/>
        <w:spacing w:before="0" w:beforeAutospacing="0" w:after="0" w:afterAutospacing="0"/>
        <w:ind w:firstLine="567"/>
        <w:jc w:val="both"/>
        <w:rPr>
          <w:rStyle w:val="a3"/>
          <w:color w:val="000000" w:themeColor="text1"/>
          <w:lang w:val="uk-UA"/>
        </w:rPr>
      </w:pPr>
    </w:p>
    <w:p w14:paraId="5A520603" w14:textId="77777777" w:rsidR="0078069D" w:rsidRPr="0078069D" w:rsidRDefault="00AA3B96" w:rsidP="0078069D">
      <w:pPr>
        <w:pStyle w:val="a5"/>
        <w:spacing w:before="0" w:beforeAutospacing="0" w:after="0" w:afterAutospacing="0" w:line="228" w:lineRule="auto"/>
        <w:ind w:firstLine="567"/>
        <w:jc w:val="both"/>
        <w:rPr>
          <w:rStyle w:val="a3"/>
          <w:b w:val="0"/>
          <w:color w:val="000000" w:themeColor="text1"/>
        </w:rPr>
      </w:pPr>
      <w:r w:rsidRPr="00991992">
        <w:rPr>
          <w:rStyle w:val="a3"/>
          <w:color w:val="000000" w:themeColor="text1"/>
          <w:sz w:val="26"/>
          <w:szCs w:val="26"/>
          <w:lang w:val="uk-UA"/>
        </w:rPr>
        <w:t>ІнфоДжерела:</w:t>
      </w:r>
      <w:r w:rsidR="00DD0285" w:rsidRPr="00991992">
        <w:rPr>
          <w:rStyle w:val="a3"/>
          <w:color w:val="000000" w:themeColor="text1"/>
          <w:sz w:val="26"/>
          <w:szCs w:val="26"/>
          <w:lang w:val="uk-UA"/>
        </w:rPr>
        <w:t xml:space="preserve"> </w:t>
      </w:r>
      <w:hyperlink r:id="rId13" w:history="1">
        <w:r w:rsidR="0078069D" w:rsidRPr="0078069D">
          <w:rPr>
            <w:rStyle w:val="a4"/>
            <w:lang w:val="uk-UA"/>
          </w:rPr>
          <w:t>https://www.prostir.ua/?grants=prohrama-es-kreatyvna-evropa-vidkryla-konkurs-evropejski-projekty-spivpratsi</w:t>
        </w:r>
      </w:hyperlink>
      <w:r w:rsidR="0078069D" w:rsidRPr="0078069D">
        <w:rPr>
          <w:rStyle w:val="a3"/>
          <w:b w:val="0"/>
          <w:color w:val="000000" w:themeColor="text1"/>
        </w:rPr>
        <w:t>,</w:t>
      </w:r>
    </w:p>
    <w:p w14:paraId="1F51C027" w14:textId="4A5CBA0D" w:rsidR="00156DCF" w:rsidRPr="007A5429" w:rsidRDefault="00C56608" w:rsidP="0078069D">
      <w:pPr>
        <w:pStyle w:val="a5"/>
        <w:spacing w:before="0" w:beforeAutospacing="0" w:after="0" w:afterAutospacing="0" w:line="228" w:lineRule="auto"/>
        <w:ind w:firstLine="567"/>
        <w:jc w:val="both"/>
        <w:rPr>
          <w:rStyle w:val="a3"/>
          <w:color w:val="000000" w:themeColor="text1"/>
        </w:rPr>
      </w:pPr>
      <w:hyperlink r:id="rId14" w:history="1">
        <w:r w:rsidR="0078069D" w:rsidRPr="0078069D">
          <w:rPr>
            <w:rStyle w:val="a4"/>
            <w:lang w:val="en-US"/>
          </w:rPr>
          <w:t>https</w:t>
        </w:r>
        <w:r w:rsidR="0078069D" w:rsidRPr="007A5429">
          <w:rPr>
            <w:rStyle w:val="a4"/>
          </w:rPr>
          <w:t>://</w:t>
        </w:r>
        <w:r w:rsidR="0078069D" w:rsidRPr="0078069D">
          <w:rPr>
            <w:rStyle w:val="a4"/>
            <w:lang w:val="en-US"/>
          </w:rPr>
          <w:t>houseofeurope</w:t>
        </w:r>
        <w:r w:rsidR="0078069D" w:rsidRPr="007A5429">
          <w:rPr>
            <w:rStyle w:val="a4"/>
          </w:rPr>
          <w:t>.</w:t>
        </w:r>
        <w:r w:rsidR="0078069D" w:rsidRPr="0078069D">
          <w:rPr>
            <w:rStyle w:val="a4"/>
            <w:lang w:val="en-US"/>
          </w:rPr>
          <w:t>org</w:t>
        </w:r>
        <w:r w:rsidR="0078069D" w:rsidRPr="007A5429">
          <w:rPr>
            <w:rStyle w:val="a4"/>
          </w:rPr>
          <w:t>.</w:t>
        </w:r>
        <w:r w:rsidR="0078069D" w:rsidRPr="0078069D">
          <w:rPr>
            <w:rStyle w:val="a4"/>
            <w:lang w:val="en-US"/>
          </w:rPr>
          <w:t>ua</w:t>
        </w:r>
        <w:r w:rsidR="0078069D" w:rsidRPr="007A5429">
          <w:rPr>
            <w:rStyle w:val="a4"/>
          </w:rPr>
          <w:t>/</w:t>
        </w:r>
        <w:r w:rsidR="0078069D" w:rsidRPr="0078069D">
          <w:rPr>
            <w:rStyle w:val="a4"/>
            <w:lang w:val="en-US"/>
          </w:rPr>
          <w:t>opportunity</w:t>
        </w:r>
        <w:r w:rsidR="0078069D" w:rsidRPr="007A5429">
          <w:rPr>
            <w:rStyle w:val="a4"/>
          </w:rPr>
          <w:t>/240</w:t>
        </w:r>
      </w:hyperlink>
      <w:r w:rsidR="0078069D" w:rsidRPr="007A5429">
        <w:rPr>
          <w:rStyle w:val="a3"/>
          <w:color w:val="000000" w:themeColor="text1"/>
        </w:rPr>
        <w:t xml:space="preserve">  </w:t>
      </w:r>
    </w:p>
    <w:p w14:paraId="3ADA9BD4" w14:textId="77777777" w:rsidR="0078069D" w:rsidRPr="007A5429" w:rsidRDefault="0078069D" w:rsidP="0078069D">
      <w:pPr>
        <w:pStyle w:val="a5"/>
        <w:spacing w:before="0" w:beforeAutospacing="0" w:after="0" w:afterAutospacing="0" w:line="228" w:lineRule="auto"/>
        <w:ind w:firstLine="567"/>
        <w:jc w:val="both"/>
        <w:rPr>
          <w:bCs/>
          <w:color w:val="000000" w:themeColor="text1"/>
          <w:spacing w:val="-2"/>
          <w:sz w:val="26"/>
          <w:szCs w:val="26"/>
        </w:rPr>
      </w:pPr>
    </w:p>
    <w:sectPr w:rsidR="0078069D" w:rsidRPr="007A5429" w:rsidSect="009A0FB7">
      <w:headerReference w:type="default" r:id="rId15"/>
      <w:pgSz w:w="11906" w:h="16838"/>
      <w:pgMar w:top="1134" w:right="566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55BD4A" w14:textId="77777777" w:rsidR="00C56608" w:rsidRDefault="00C56608" w:rsidP="00A950B2">
      <w:pPr>
        <w:spacing w:after="0" w:line="240" w:lineRule="auto"/>
      </w:pPr>
      <w:r>
        <w:separator/>
      </w:r>
    </w:p>
  </w:endnote>
  <w:endnote w:type="continuationSeparator" w:id="0">
    <w:p w14:paraId="7BCB3D16" w14:textId="77777777" w:rsidR="00C56608" w:rsidRDefault="00C56608" w:rsidP="00A95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CE5521" w14:textId="77777777" w:rsidR="00C56608" w:rsidRDefault="00C56608" w:rsidP="00A950B2">
      <w:pPr>
        <w:spacing w:after="0" w:line="240" w:lineRule="auto"/>
      </w:pPr>
      <w:r>
        <w:separator/>
      </w:r>
    </w:p>
  </w:footnote>
  <w:footnote w:type="continuationSeparator" w:id="0">
    <w:p w14:paraId="4B11BA85" w14:textId="77777777" w:rsidR="00C56608" w:rsidRDefault="00C56608" w:rsidP="00A950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7770870"/>
      <w:docPartObj>
        <w:docPartGallery w:val="Page Numbers (Top of Page)"/>
        <w:docPartUnique/>
      </w:docPartObj>
    </w:sdtPr>
    <w:sdtEndPr/>
    <w:sdtContent>
      <w:p w14:paraId="5255A5E8" w14:textId="77777777" w:rsidR="00DE1934" w:rsidRDefault="00DE193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5AAA">
          <w:rPr>
            <w:noProof/>
          </w:rPr>
          <w:t>2</w:t>
        </w:r>
        <w:r>
          <w:fldChar w:fldCharType="end"/>
        </w:r>
      </w:p>
    </w:sdtContent>
  </w:sdt>
  <w:p w14:paraId="3ACAA41A" w14:textId="77777777" w:rsidR="00DE1934" w:rsidRDefault="00DE193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B33A1"/>
    <w:multiLevelType w:val="multilevel"/>
    <w:tmpl w:val="A4CE0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C4384A"/>
    <w:multiLevelType w:val="hybridMultilevel"/>
    <w:tmpl w:val="51FE0C2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26C7F54"/>
    <w:multiLevelType w:val="multilevel"/>
    <w:tmpl w:val="1C0C7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AE4A1D"/>
    <w:multiLevelType w:val="multilevel"/>
    <w:tmpl w:val="241A4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294EB2"/>
    <w:multiLevelType w:val="multilevel"/>
    <w:tmpl w:val="8DB25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3E030E"/>
    <w:multiLevelType w:val="multilevel"/>
    <w:tmpl w:val="B23C2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A54993"/>
    <w:multiLevelType w:val="multilevel"/>
    <w:tmpl w:val="A0CC4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E14564"/>
    <w:multiLevelType w:val="multilevel"/>
    <w:tmpl w:val="8A5A3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E40588"/>
    <w:multiLevelType w:val="multilevel"/>
    <w:tmpl w:val="B48E58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FC0762"/>
    <w:multiLevelType w:val="multilevel"/>
    <w:tmpl w:val="D6728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0662653"/>
    <w:multiLevelType w:val="multilevel"/>
    <w:tmpl w:val="0C58F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6C1697E"/>
    <w:multiLevelType w:val="multilevel"/>
    <w:tmpl w:val="8ECA7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B3685A"/>
    <w:multiLevelType w:val="multilevel"/>
    <w:tmpl w:val="238E5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85C6442"/>
    <w:multiLevelType w:val="multilevel"/>
    <w:tmpl w:val="E7C28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D6E70A1"/>
    <w:multiLevelType w:val="multilevel"/>
    <w:tmpl w:val="55E21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F7C3865"/>
    <w:multiLevelType w:val="multilevel"/>
    <w:tmpl w:val="93AA7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2B2784F"/>
    <w:multiLevelType w:val="multilevel"/>
    <w:tmpl w:val="8F648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49728E6"/>
    <w:multiLevelType w:val="multilevel"/>
    <w:tmpl w:val="5F0E1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7053B94"/>
    <w:multiLevelType w:val="multilevel"/>
    <w:tmpl w:val="CB6CA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AEF7BD5"/>
    <w:multiLevelType w:val="multilevel"/>
    <w:tmpl w:val="F15CD9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BC16F4C"/>
    <w:multiLevelType w:val="multilevel"/>
    <w:tmpl w:val="F272B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C47766F"/>
    <w:multiLevelType w:val="multilevel"/>
    <w:tmpl w:val="AA2E2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DDB0EED"/>
    <w:multiLevelType w:val="multilevel"/>
    <w:tmpl w:val="7EF286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3581A7E"/>
    <w:multiLevelType w:val="hybridMultilevel"/>
    <w:tmpl w:val="02CCBA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190ECF"/>
    <w:multiLevelType w:val="multilevel"/>
    <w:tmpl w:val="980208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47D78B5"/>
    <w:multiLevelType w:val="multilevel"/>
    <w:tmpl w:val="0F442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99A24C4"/>
    <w:multiLevelType w:val="multilevel"/>
    <w:tmpl w:val="6D387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F797D88"/>
    <w:multiLevelType w:val="multilevel"/>
    <w:tmpl w:val="18AE4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58F5C61"/>
    <w:multiLevelType w:val="hybridMultilevel"/>
    <w:tmpl w:val="94061C3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7E04E6"/>
    <w:multiLevelType w:val="multilevel"/>
    <w:tmpl w:val="4F7A6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BAA1942"/>
    <w:multiLevelType w:val="multilevel"/>
    <w:tmpl w:val="38A0C1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BE03DF1"/>
    <w:multiLevelType w:val="multilevel"/>
    <w:tmpl w:val="FE4681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12977B8"/>
    <w:multiLevelType w:val="multilevel"/>
    <w:tmpl w:val="4B963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1EE0303"/>
    <w:multiLevelType w:val="multilevel"/>
    <w:tmpl w:val="57AEFF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8A10AD1"/>
    <w:multiLevelType w:val="multilevel"/>
    <w:tmpl w:val="621C2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EFA09F1"/>
    <w:multiLevelType w:val="multilevel"/>
    <w:tmpl w:val="144ADCF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FBD44E5"/>
    <w:multiLevelType w:val="multilevel"/>
    <w:tmpl w:val="A99C6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6"/>
  </w:num>
  <w:num w:numId="3">
    <w:abstractNumId w:val="1"/>
  </w:num>
  <w:num w:numId="4">
    <w:abstractNumId w:val="7"/>
  </w:num>
  <w:num w:numId="5">
    <w:abstractNumId w:val="16"/>
  </w:num>
  <w:num w:numId="6">
    <w:abstractNumId w:val="3"/>
  </w:num>
  <w:num w:numId="7">
    <w:abstractNumId w:val="13"/>
  </w:num>
  <w:num w:numId="8">
    <w:abstractNumId w:val="23"/>
  </w:num>
  <w:num w:numId="9">
    <w:abstractNumId w:val="32"/>
  </w:num>
  <w:num w:numId="10">
    <w:abstractNumId w:val="36"/>
  </w:num>
  <w:num w:numId="11">
    <w:abstractNumId w:val="14"/>
  </w:num>
  <w:num w:numId="12">
    <w:abstractNumId w:val="9"/>
  </w:num>
  <w:num w:numId="13">
    <w:abstractNumId w:val="25"/>
  </w:num>
  <w:num w:numId="14">
    <w:abstractNumId w:val="34"/>
  </w:num>
  <w:num w:numId="15">
    <w:abstractNumId w:val="21"/>
  </w:num>
  <w:num w:numId="16">
    <w:abstractNumId w:val="2"/>
  </w:num>
  <w:num w:numId="17">
    <w:abstractNumId w:val="20"/>
  </w:num>
  <w:num w:numId="18">
    <w:abstractNumId w:val="10"/>
  </w:num>
  <w:num w:numId="19">
    <w:abstractNumId w:val="4"/>
  </w:num>
  <w:num w:numId="20">
    <w:abstractNumId w:val="18"/>
  </w:num>
  <w:num w:numId="21">
    <w:abstractNumId w:val="19"/>
  </w:num>
  <w:num w:numId="22">
    <w:abstractNumId w:val="0"/>
  </w:num>
  <w:num w:numId="23">
    <w:abstractNumId w:val="31"/>
  </w:num>
  <w:num w:numId="24">
    <w:abstractNumId w:val="22"/>
  </w:num>
  <w:num w:numId="25">
    <w:abstractNumId w:val="12"/>
  </w:num>
  <w:num w:numId="26">
    <w:abstractNumId w:val="30"/>
  </w:num>
  <w:num w:numId="27">
    <w:abstractNumId w:val="15"/>
  </w:num>
  <w:num w:numId="28">
    <w:abstractNumId w:val="29"/>
  </w:num>
  <w:num w:numId="29">
    <w:abstractNumId w:val="5"/>
  </w:num>
  <w:num w:numId="30">
    <w:abstractNumId w:val="11"/>
  </w:num>
  <w:num w:numId="31">
    <w:abstractNumId w:val="8"/>
  </w:num>
  <w:num w:numId="32">
    <w:abstractNumId w:val="26"/>
  </w:num>
  <w:num w:numId="33">
    <w:abstractNumId w:val="33"/>
  </w:num>
  <w:num w:numId="34">
    <w:abstractNumId w:val="24"/>
  </w:num>
  <w:num w:numId="35">
    <w:abstractNumId w:val="27"/>
  </w:num>
  <w:num w:numId="36">
    <w:abstractNumId w:val="35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E03"/>
    <w:rsid w:val="00054D4D"/>
    <w:rsid w:val="000736D4"/>
    <w:rsid w:val="000D0489"/>
    <w:rsid w:val="000E5AB8"/>
    <w:rsid w:val="00103CD9"/>
    <w:rsid w:val="00156DCF"/>
    <w:rsid w:val="001601AE"/>
    <w:rsid w:val="0016223D"/>
    <w:rsid w:val="001E778C"/>
    <w:rsid w:val="002021C6"/>
    <w:rsid w:val="00205863"/>
    <w:rsid w:val="0020735E"/>
    <w:rsid w:val="002147C3"/>
    <w:rsid w:val="00292827"/>
    <w:rsid w:val="003003AC"/>
    <w:rsid w:val="003039F5"/>
    <w:rsid w:val="00337BAC"/>
    <w:rsid w:val="00366C70"/>
    <w:rsid w:val="003911C1"/>
    <w:rsid w:val="004A4B2C"/>
    <w:rsid w:val="004B4F70"/>
    <w:rsid w:val="005339D9"/>
    <w:rsid w:val="0054271B"/>
    <w:rsid w:val="0059356F"/>
    <w:rsid w:val="005A500F"/>
    <w:rsid w:val="005E0DAB"/>
    <w:rsid w:val="005F08E7"/>
    <w:rsid w:val="006D20FF"/>
    <w:rsid w:val="0078069D"/>
    <w:rsid w:val="007A5429"/>
    <w:rsid w:val="007B1C0A"/>
    <w:rsid w:val="007E5AAA"/>
    <w:rsid w:val="008173F4"/>
    <w:rsid w:val="00834E03"/>
    <w:rsid w:val="00874A21"/>
    <w:rsid w:val="00892617"/>
    <w:rsid w:val="008966F0"/>
    <w:rsid w:val="00904B50"/>
    <w:rsid w:val="00926910"/>
    <w:rsid w:val="00962A5C"/>
    <w:rsid w:val="00991992"/>
    <w:rsid w:val="009A0FB7"/>
    <w:rsid w:val="009A5FB1"/>
    <w:rsid w:val="00A151F3"/>
    <w:rsid w:val="00A24077"/>
    <w:rsid w:val="00A61818"/>
    <w:rsid w:val="00A71D88"/>
    <w:rsid w:val="00A8776D"/>
    <w:rsid w:val="00A950B2"/>
    <w:rsid w:val="00AA355B"/>
    <w:rsid w:val="00AA3B96"/>
    <w:rsid w:val="00AC19E9"/>
    <w:rsid w:val="00AF0D8E"/>
    <w:rsid w:val="00AF6CAF"/>
    <w:rsid w:val="00B67BEB"/>
    <w:rsid w:val="00B905F0"/>
    <w:rsid w:val="00BD5282"/>
    <w:rsid w:val="00C56608"/>
    <w:rsid w:val="00C61639"/>
    <w:rsid w:val="00C638FD"/>
    <w:rsid w:val="00C931F4"/>
    <w:rsid w:val="00CE2278"/>
    <w:rsid w:val="00D22C6A"/>
    <w:rsid w:val="00D6326C"/>
    <w:rsid w:val="00D71B54"/>
    <w:rsid w:val="00DD0285"/>
    <w:rsid w:val="00DD3996"/>
    <w:rsid w:val="00DE1934"/>
    <w:rsid w:val="00EB35AD"/>
    <w:rsid w:val="00ED7369"/>
    <w:rsid w:val="00EE1AF3"/>
    <w:rsid w:val="00F15ADA"/>
    <w:rsid w:val="00F43923"/>
    <w:rsid w:val="00F760CE"/>
    <w:rsid w:val="00F82E00"/>
    <w:rsid w:val="00F832FB"/>
    <w:rsid w:val="00F834F0"/>
    <w:rsid w:val="00F93F47"/>
    <w:rsid w:val="00FA0365"/>
    <w:rsid w:val="00FA0EE5"/>
    <w:rsid w:val="00FA6788"/>
    <w:rsid w:val="00FB04D1"/>
    <w:rsid w:val="00FE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42F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19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AA3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3B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3B96"/>
    <w:rPr>
      <w:b/>
      <w:bCs/>
    </w:rPr>
  </w:style>
  <w:style w:type="character" w:styleId="a4">
    <w:name w:val="Hyperlink"/>
    <w:basedOn w:val="a0"/>
    <w:uiPriority w:val="99"/>
    <w:unhideWhenUsed/>
    <w:rsid w:val="00AA3B9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B905F0"/>
    <w:rPr>
      <w:color w:val="800080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A95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950B2"/>
  </w:style>
  <w:style w:type="paragraph" w:styleId="a9">
    <w:name w:val="footer"/>
    <w:basedOn w:val="a"/>
    <w:link w:val="aa"/>
    <w:uiPriority w:val="99"/>
    <w:unhideWhenUsed/>
    <w:rsid w:val="00A95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950B2"/>
  </w:style>
  <w:style w:type="character" w:customStyle="1" w:styleId="UnresolvedMention">
    <w:name w:val="Unresolved Mention"/>
    <w:basedOn w:val="a0"/>
    <w:uiPriority w:val="99"/>
    <w:semiHidden/>
    <w:unhideWhenUsed/>
    <w:rsid w:val="00AF0D8E"/>
    <w:rPr>
      <w:color w:val="605E5C"/>
      <w:shd w:val="clear" w:color="auto" w:fill="E1DFDD"/>
    </w:rPr>
  </w:style>
  <w:style w:type="character" w:customStyle="1" w:styleId="caps">
    <w:name w:val="caps"/>
    <w:basedOn w:val="a0"/>
    <w:rsid w:val="003911C1"/>
  </w:style>
  <w:style w:type="character" w:customStyle="1" w:styleId="xt0psk2">
    <w:name w:val="xt0psk2"/>
    <w:basedOn w:val="a0"/>
    <w:rsid w:val="003911C1"/>
  </w:style>
  <w:style w:type="paragraph" w:customStyle="1" w:styleId="mcetaggedbr">
    <w:name w:val="_mce_tagged_br"/>
    <w:basedOn w:val="a"/>
    <w:rsid w:val="00391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9919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rticleinfo">
    <w:name w:val="article_info"/>
    <w:basedOn w:val="a"/>
    <w:rsid w:val="00991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rticleperex">
    <w:name w:val="article_perex"/>
    <w:basedOn w:val="a"/>
    <w:rsid w:val="00991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link-label">
    <w:name w:val="link-label"/>
    <w:basedOn w:val="a0"/>
    <w:rsid w:val="00991992"/>
  </w:style>
  <w:style w:type="character" w:customStyle="1" w:styleId="link-info">
    <w:name w:val="link-info"/>
    <w:basedOn w:val="a0"/>
    <w:rsid w:val="00991992"/>
  </w:style>
  <w:style w:type="paragraph" w:styleId="ab">
    <w:name w:val="Balloon Text"/>
    <w:basedOn w:val="a"/>
    <w:link w:val="ac"/>
    <w:uiPriority w:val="99"/>
    <w:semiHidden/>
    <w:unhideWhenUsed/>
    <w:rsid w:val="00991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91992"/>
    <w:rPr>
      <w:rFonts w:ascii="Tahoma" w:hAnsi="Tahoma" w:cs="Tahoma"/>
      <w:sz w:val="16"/>
      <w:szCs w:val="16"/>
    </w:rPr>
  </w:style>
  <w:style w:type="character" w:styleId="ad">
    <w:name w:val="Emphasis"/>
    <w:basedOn w:val="a0"/>
    <w:uiPriority w:val="20"/>
    <w:qFormat/>
    <w:rsid w:val="00F93F47"/>
    <w:rPr>
      <w:i/>
      <w:iCs/>
    </w:rPr>
  </w:style>
  <w:style w:type="paragraph" w:styleId="ae">
    <w:name w:val="List Paragraph"/>
    <w:basedOn w:val="a"/>
    <w:uiPriority w:val="34"/>
    <w:qFormat/>
    <w:rsid w:val="00103C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19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AA3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3B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3B96"/>
    <w:rPr>
      <w:b/>
      <w:bCs/>
    </w:rPr>
  </w:style>
  <w:style w:type="character" w:styleId="a4">
    <w:name w:val="Hyperlink"/>
    <w:basedOn w:val="a0"/>
    <w:uiPriority w:val="99"/>
    <w:unhideWhenUsed/>
    <w:rsid w:val="00AA3B9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B905F0"/>
    <w:rPr>
      <w:color w:val="800080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A95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950B2"/>
  </w:style>
  <w:style w:type="paragraph" w:styleId="a9">
    <w:name w:val="footer"/>
    <w:basedOn w:val="a"/>
    <w:link w:val="aa"/>
    <w:uiPriority w:val="99"/>
    <w:unhideWhenUsed/>
    <w:rsid w:val="00A95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950B2"/>
  </w:style>
  <w:style w:type="character" w:customStyle="1" w:styleId="UnresolvedMention">
    <w:name w:val="Unresolved Mention"/>
    <w:basedOn w:val="a0"/>
    <w:uiPriority w:val="99"/>
    <w:semiHidden/>
    <w:unhideWhenUsed/>
    <w:rsid w:val="00AF0D8E"/>
    <w:rPr>
      <w:color w:val="605E5C"/>
      <w:shd w:val="clear" w:color="auto" w:fill="E1DFDD"/>
    </w:rPr>
  </w:style>
  <w:style w:type="character" w:customStyle="1" w:styleId="caps">
    <w:name w:val="caps"/>
    <w:basedOn w:val="a0"/>
    <w:rsid w:val="003911C1"/>
  </w:style>
  <w:style w:type="character" w:customStyle="1" w:styleId="xt0psk2">
    <w:name w:val="xt0psk2"/>
    <w:basedOn w:val="a0"/>
    <w:rsid w:val="003911C1"/>
  </w:style>
  <w:style w:type="paragraph" w:customStyle="1" w:styleId="mcetaggedbr">
    <w:name w:val="_mce_tagged_br"/>
    <w:basedOn w:val="a"/>
    <w:rsid w:val="00391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9919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rticleinfo">
    <w:name w:val="article_info"/>
    <w:basedOn w:val="a"/>
    <w:rsid w:val="00991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rticleperex">
    <w:name w:val="article_perex"/>
    <w:basedOn w:val="a"/>
    <w:rsid w:val="00991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link-label">
    <w:name w:val="link-label"/>
    <w:basedOn w:val="a0"/>
    <w:rsid w:val="00991992"/>
  </w:style>
  <w:style w:type="character" w:customStyle="1" w:styleId="link-info">
    <w:name w:val="link-info"/>
    <w:basedOn w:val="a0"/>
    <w:rsid w:val="00991992"/>
  </w:style>
  <w:style w:type="paragraph" w:styleId="ab">
    <w:name w:val="Balloon Text"/>
    <w:basedOn w:val="a"/>
    <w:link w:val="ac"/>
    <w:uiPriority w:val="99"/>
    <w:semiHidden/>
    <w:unhideWhenUsed/>
    <w:rsid w:val="00991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91992"/>
    <w:rPr>
      <w:rFonts w:ascii="Tahoma" w:hAnsi="Tahoma" w:cs="Tahoma"/>
      <w:sz w:val="16"/>
      <w:szCs w:val="16"/>
    </w:rPr>
  </w:style>
  <w:style w:type="character" w:styleId="ad">
    <w:name w:val="Emphasis"/>
    <w:basedOn w:val="a0"/>
    <w:uiPriority w:val="20"/>
    <w:qFormat/>
    <w:rsid w:val="00F93F47"/>
    <w:rPr>
      <w:i/>
      <w:iCs/>
    </w:rPr>
  </w:style>
  <w:style w:type="paragraph" w:styleId="ae">
    <w:name w:val="List Paragraph"/>
    <w:basedOn w:val="a"/>
    <w:uiPriority w:val="34"/>
    <w:qFormat/>
    <w:rsid w:val="00103C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5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0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0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4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2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3558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08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139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1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3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9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1562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39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698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66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36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8262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0793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8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754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9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1309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053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2625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76743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374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08564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84235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1124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93988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12769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265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50459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88861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8135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24356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25455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98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84860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55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9697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93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67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25797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923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029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C5C5C6"/>
                                <w:right w:val="none" w:sz="0" w:space="0" w:color="auto"/>
                              </w:divBdr>
                            </w:div>
                            <w:div w:id="401485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9" w:color="FFFFF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54542090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33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2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41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7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58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62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415462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630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375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C5C5C6"/>
                                <w:right w:val="none" w:sz="0" w:space="0" w:color="auto"/>
                              </w:divBdr>
                            </w:div>
                            <w:div w:id="124571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9" w:color="FFFFF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5631562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73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2842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591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1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86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90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54018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39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27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C5C5C6"/>
                                <w:right w:val="none" w:sz="0" w:space="0" w:color="auto"/>
                              </w:divBdr>
                            </w:div>
                            <w:div w:id="139338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9" w:color="FFFFF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4751971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32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2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1302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9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41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6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965015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597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22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C5C5C6"/>
                                <w:right w:val="none" w:sz="0" w:space="0" w:color="auto"/>
                              </w:divBdr>
                            </w:div>
                            <w:div w:id="793252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9" w:color="FFFFF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6659550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6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7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1030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4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prostir.ua/?grants=prohrama-es-kreatyvna-evropa-vidkryla-konkurs-evropejski-projekty-spivpratsi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t.me/creativeeuropeua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reativeeurope.in.ua@gmail.com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creativeeurope.in.ua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c.europa.eu/info/funding-tenders/opportunities/portal/screen/opportunities/topic-search?tenders=false&amp;callIdentifier=CREA-CULT-2024-COOP" TargetMode="External"/><Relationship Id="rId14" Type="http://schemas.openxmlformats.org/officeDocument/2006/relationships/hyperlink" Target="https://houseofeurope.org.ua/opportunity/2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8BB66-2231-4E10-99F7-26F3F499C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2203</Words>
  <Characters>1256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Власенко</dc:creator>
  <cp:keywords/>
  <dc:description/>
  <cp:lastModifiedBy>Татьяна В. Власенко</cp:lastModifiedBy>
  <cp:revision>128</cp:revision>
  <dcterms:created xsi:type="dcterms:W3CDTF">2022-08-19T08:37:00Z</dcterms:created>
  <dcterms:modified xsi:type="dcterms:W3CDTF">2024-01-03T08:21:00Z</dcterms:modified>
</cp:coreProperties>
</file>