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24850" w14:textId="77777777" w:rsidR="00326527" w:rsidRDefault="00326527" w:rsidP="0032652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6E8F74C" w14:textId="5865BA09" w:rsidR="00FA0365" w:rsidRPr="008C6DD1" w:rsidRDefault="008C6DD1" w:rsidP="0032652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рантовий конкурс </w:t>
      </w:r>
      <w:r w:rsidRPr="008C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 w:rsidRPr="008C6D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Успішна участь громади</w:t>
      </w:r>
      <w:r w:rsidRPr="008C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14:paraId="29A06982" w14:textId="77777777" w:rsidR="00A71D88" w:rsidRDefault="00A71D88" w:rsidP="00326527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2B9DCBA1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02199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грант</w:t>
      </w:r>
    </w:p>
    <w:p w14:paraId="7AFD8A4E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51AFDD51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Термін дії:</w:t>
      </w:r>
      <w:r w:rsidR="00366C70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2024 рік (орієнтовно)</w:t>
      </w:r>
    </w:p>
    <w:p w14:paraId="550434AB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6A4C40C0" w:rsidR="00AA3B96" w:rsidRPr="00326527" w:rsidRDefault="00326527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54271B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м.Павлоград</w:t>
      </w:r>
      <w:proofErr w:type="spellEnd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, м. Новомосковськ Дніпропетровської області;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Покровськ</w:t>
      </w:r>
      <w:proofErr w:type="spellEnd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Донецької області, Запоріжжя Запорізької області, Олександрія Кіровоградської області, Арциз, </w:t>
      </w:r>
      <w:proofErr w:type="spellStart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Подільськ</w:t>
      </w:r>
      <w:proofErr w:type="spellEnd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, </w:t>
      </w:r>
      <w:proofErr w:type="spellStart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Чорноморськ</w:t>
      </w:r>
      <w:proofErr w:type="spellEnd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, </w:t>
      </w:r>
      <w:proofErr w:type="spellStart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Южне</w:t>
      </w:r>
      <w:proofErr w:type="spellEnd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Одеської області, Вознесенськ, Первомайськ Миколаївської області, Золочів, </w:t>
      </w:r>
      <w:proofErr w:type="spellStart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Красноград</w:t>
      </w:r>
      <w:proofErr w:type="spellEnd"/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, Первомайський, Богодухів Харківської області.</w:t>
      </w:r>
    </w:p>
    <w:p w14:paraId="5802D34F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1A98857D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Вид допомоги:</w:t>
      </w:r>
      <w:r w:rsidR="00A2407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до 100 тис. грн</w:t>
      </w:r>
    </w:p>
    <w:p w14:paraId="3CFB3AFE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589229F4" w:rsidR="00A950B2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A61818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26CCB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</w:t>
      </w:r>
      <w:r w:rsidR="00026CCB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26527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січня</w:t>
      </w:r>
      <w:r w:rsidR="00026CCB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502199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="00026CCB" w:rsidRPr="003265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</w:p>
    <w:p w14:paraId="4AE44122" w14:textId="77777777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39DE1647" w14:textId="77777777" w:rsidR="00326527" w:rsidRPr="00326527" w:rsidRDefault="00AA3B96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26527">
        <w:rPr>
          <w:color w:val="000000" w:themeColor="text1"/>
          <w:spacing w:val="-2"/>
          <w:sz w:val="26"/>
          <w:szCs w:val="26"/>
          <w:lang w:val="uk-UA"/>
        </w:rPr>
        <w:t>6. Учасник</w:t>
      </w:r>
      <w:r w:rsidRPr="00326527">
        <w:rPr>
          <w:bCs/>
          <w:color w:val="000000" w:themeColor="text1"/>
          <w:spacing w:val="-2"/>
          <w:sz w:val="26"/>
          <w:szCs w:val="26"/>
          <w:lang w:val="uk-UA"/>
        </w:rPr>
        <w:t>(и):</w:t>
      </w:r>
      <w:r w:rsidR="00A24077" w:rsidRPr="00326527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26527" w:rsidRPr="00326527">
        <w:rPr>
          <w:color w:val="000000" w:themeColor="text1"/>
          <w:sz w:val="26"/>
          <w:szCs w:val="26"/>
          <w:lang w:val="uk-UA"/>
        </w:rPr>
        <w:t>неприбуткові організації: громадські об’єднання (громадські організації або громадські спілки), благодійні організації.</w:t>
      </w:r>
    </w:p>
    <w:p w14:paraId="7849BD1D" w14:textId="77777777" w:rsidR="00AF0D8E" w:rsidRPr="00326527" w:rsidRDefault="00AF0D8E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0B6E9C9A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326527"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Всеукраїнська благодійна організація “Інститут місцевого розвитку”</w:t>
      </w:r>
    </w:p>
    <w:p w14:paraId="446E14A1" w14:textId="77777777" w:rsidR="00A950B2" w:rsidRPr="00326527" w:rsidRDefault="00A950B2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3DCA93AE" w:rsidR="00AA3B96" w:rsidRPr="00326527" w:rsidRDefault="00AA3B96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326527" w:rsidRPr="0032652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розвиток територіальних громад</w:t>
      </w:r>
    </w:p>
    <w:p w14:paraId="50AFAE9C" w14:textId="77777777" w:rsidR="00C23B19" w:rsidRDefault="00C23B19" w:rsidP="00326527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57AE6F07" w14:textId="7907DAB5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8C6DD1">
        <w:rPr>
          <w:color w:val="000000" w:themeColor="text1"/>
          <w:lang w:val="uk-UA"/>
        </w:rPr>
        <w:t>Всеукр</w:t>
      </w:r>
      <w:r w:rsidR="00326527">
        <w:rPr>
          <w:color w:val="000000" w:themeColor="text1"/>
          <w:lang w:val="uk-UA"/>
        </w:rPr>
        <w:t xml:space="preserve">аїнська благодійна організація </w:t>
      </w:r>
      <w:r w:rsidR="00326527" w:rsidRPr="00326527">
        <w:rPr>
          <w:color w:val="000000" w:themeColor="text1"/>
          <w:lang w:val="uk-UA"/>
        </w:rPr>
        <w:t>“</w:t>
      </w:r>
      <w:r w:rsidRPr="008C6DD1">
        <w:rPr>
          <w:color w:val="000000" w:themeColor="text1"/>
          <w:lang w:val="uk-UA"/>
        </w:rPr>
        <w:t>Інститут місцевого розвитку</w:t>
      </w:r>
      <w:r w:rsidR="00326527" w:rsidRPr="00326527">
        <w:rPr>
          <w:color w:val="000000" w:themeColor="text1"/>
          <w:lang w:val="uk-UA"/>
        </w:rPr>
        <w:t>”</w:t>
      </w:r>
      <w:r w:rsidRPr="008C6DD1">
        <w:rPr>
          <w:color w:val="000000" w:themeColor="text1"/>
          <w:lang w:val="uk-UA"/>
        </w:rPr>
        <w:t xml:space="preserve"> в рамках </w:t>
      </w:r>
      <w:proofErr w:type="spellStart"/>
      <w:r w:rsidRPr="008C6DD1">
        <w:rPr>
          <w:color w:val="000000" w:themeColor="text1"/>
          <w:lang w:val="uk-UA"/>
        </w:rPr>
        <w:t>проєкту</w:t>
      </w:r>
      <w:proofErr w:type="spellEnd"/>
      <w:r w:rsidRPr="008C6DD1">
        <w:rPr>
          <w:color w:val="000000" w:themeColor="text1"/>
          <w:lang w:val="uk-UA"/>
        </w:rPr>
        <w:t xml:space="preserve"> </w:t>
      </w:r>
      <w:r w:rsidR="00326527" w:rsidRPr="00326527">
        <w:rPr>
          <w:color w:val="000000" w:themeColor="text1"/>
          <w:lang w:val="uk-UA"/>
        </w:rPr>
        <w:t>“</w:t>
      </w:r>
      <w:r w:rsidRPr="008C6DD1">
        <w:rPr>
          <w:color w:val="000000" w:themeColor="text1"/>
          <w:lang w:val="uk-UA"/>
        </w:rPr>
        <w:t>Громада – влада: діалог, довіра, дія</w:t>
      </w:r>
      <w:r w:rsidR="00326527" w:rsidRPr="00326527">
        <w:rPr>
          <w:color w:val="000000" w:themeColor="text1"/>
          <w:lang w:val="uk-UA"/>
        </w:rPr>
        <w:t>”</w:t>
      </w:r>
      <w:r w:rsidRPr="008C6DD1">
        <w:rPr>
          <w:color w:val="000000" w:themeColor="text1"/>
          <w:lang w:val="uk-UA"/>
        </w:rPr>
        <w:t xml:space="preserve">, що фінансується Агентством США з міжнародного розвитку (USAID) через проєкт DG East </w:t>
      </w:r>
      <w:r w:rsidR="00326527" w:rsidRPr="00326527">
        <w:rPr>
          <w:color w:val="000000" w:themeColor="text1"/>
          <w:lang w:val="uk-UA"/>
        </w:rPr>
        <w:t>“</w:t>
      </w:r>
      <w:r w:rsidRPr="008C6DD1">
        <w:rPr>
          <w:color w:val="000000" w:themeColor="text1"/>
          <w:lang w:val="uk-UA"/>
        </w:rPr>
        <w:t>Демократичне врядування у Східній Україні</w:t>
      </w:r>
      <w:r w:rsidR="00326527" w:rsidRPr="00326527">
        <w:rPr>
          <w:color w:val="000000" w:themeColor="text1"/>
          <w:lang w:val="uk-UA"/>
        </w:rPr>
        <w:t>”</w:t>
      </w:r>
      <w:r w:rsidRPr="008C6DD1">
        <w:rPr>
          <w:color w:val="000000" w:themeColor="text1"/>
          <w:lang w:val="uk-UA"/>
        </w:rPr>
        <w:t>, оголошує грантовий </w:t>
      </w:r>
      <w:r w:rsidRPr="008C6DD1">
        <w:rPr>
          <w:rStyle w:val="a3"/>
          <w:color w:val="000000" w:themeColor="text1"/>
          <w:u w:val="single"/>
          <w:lang w:val="uk-UA"/>
        </w:rPr>
        <w:t xml:space="preserve">конкурс </w:t>
      </w:r>
      <w:r w:rsidR="00326527" w:rsidRPr="00326527">
        <w:rPr>
          <w:rStyle w:val="a3"/>
          <w:color w:val="000000" w:themeColor="text1"/>
          <w:u w:val="single"/>
          <w:lang w:val="uk-UA"/>
        </w:rPr>
        <w:t>“</w:t>
      </w:r>
      <w:r w:rsidRPr="008C6DD1">
        <w:rPr>
          <w:rStyle w:val="a3"/>
          <w:color w:val="000000" w:themeColor="text1"/>
          <w:u w:val="single"/>
          <w:lang w:val="uk-UA"/>
        </w:rPr>
        <w:t>Успішна участь громади</w:t>
      </w:r>
      <w:r w:rsidR="00326527" w:rsidRPr="00326527">
        <w:rPr>
          <w:rStyle w:val="a3"/>
          <w:color w:val="000000" w:themeColor="text1"/>
          <w:u w:val="single"/>
          <w:lang w:val="uk-UA"/>
        </w:rPr>
        <w:t>”</w:t>
      </w:r>
      <w:r w:rsidRPr="008C6DD1">
        <w:rPr>
          <w:color w:val="000000" w:themeColor="text1"/>
          <w:lang w:val="uk-UA"/>
        </w:rPr>
        <w:t>.</w:t>
      </w:r>
    </w:p>
    <w:p w14:paraId="59E6436C" w14:textId="529D5A9C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8C6DD1">
        <w:rPr>
          <w:color w:val="000000" w:themeColor="text1"/>
          <w:lang w:val="uk-UA"/>
        </w:rPr>
        <w:t>Конкурс реалізується у </w:t>
      </w:r>
      <w:r w:rsidR="00326527">
        <w:rPr>
          <w:rStyle w:val="ad"/>
          <w:b/>
          <w:bCs/>
          <w:color w:val="000000" w:themeColor="text1"/>
          <w:lang w:val="uk-UA"/>
        </w:rPr>
        <w:t>15 цільових ОТГ проєкту.</w:t>
      </w:r>
    </w:p>
    <w:p w14:paraId="56EE622B" w14:textId="77777777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326527">
        <w:rPr>
          <w:rStyle w:val="ad"/>
          <w:b/>
          <w:bCs/>
          <w:i w:val="0"/>
          <w:color w:val="000000" w:themeColor="text1"/>
          <w:lang w:val="uk-UA"/>
        </w:rPr>
        <w:t>Партнерами конкурсанта</w:t>
      </w:r>
      <w:r w:rsidRPr="008C6DD1">
        <w:rPr>
          <w:rStyle w:val="ad"/>
          <w:b/>
          <w:bCs/>
          <w:color w:val="000000" w:themeColor="text1"/>
          <w:lang w:val="uk-UA"/>
        </w:rPr>
        <w:t> </w:t>
      </w:r>
      <w:r w:rsidRPr="008C6DD1">
        <w:rPr>
          <w:color w:val="000000" w:themeColor="text1"/>
          <w:lang w:val="uk-UA"/>
        </w:rPr>
        <w:t>(організаціями та установами, які за планом конкурсанта братимуть участь в реалізації та/або співфінансуватимуть проєктну ініціативу) можуть бути</w:t>
      </w:r>
      <w:r w:rsidRPr="008C6DD1">
        <w:rPr>
          <w:rStyle w:val="ad"/>
          <w:b/>
          <w:bCs/>
          <w:color w:val="000000" w:themeColor="text1"/>
          <w:lang w:val="uk-UA"/>
        </w:rPr>
        <w:t> органи державної влади та місцевого самоврядування</w:t>
      </w:r>
      <w:r w:rsidRPr="008C6DD1">
        <w:rPr>
          <w:color w:val="000000" w:themeColor="text1"/>
          <w:lang w:val="uk-UA"/>
        </w:rPr>
        <w:t>, комунальні установи та підприємства, комерційні організації та ФОП.</w:t>
      </w:r>
    </w:p>
    <w:p w14:paraId="1238E5C3" w14:textId="77777777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8C6DD1">
        <w:rPr>
          <w:rStyle w:val="a3"/>
          <w:color w:val="000000" w:themeColor="text1"/>
          <w:lang w:val="uk-UA"/>
        </w:rPr>
        <w:t>Метою</w:t>
      </w:r>
      <w:r w:rsidRPr="008C6DD1">
        <w:rPr>
          <w:color w:val="000000" w:themeColor="text1"/>
          <w:lang w:val="uk-UA"/>
        </w:rPr>
        <w:t xml:space="preserve"> проведення конкурсу є сприяння розширенню та інституалізації взаємодії громадян і груп громадянського суспільства з органами місцевої влади та </w:t>
      </w:r>
      <w:proofErr w:type="spellStart"/>
      <w:r w:rsidRPr="008C6DD1">
        <w:rPr>
          <w:color w:val="000000" w:themeColor="text1"/>
          <w:lang w:val="uk-UA"/>
        </w:rPr>
        <w:t>започаткування </w:t>
      </w:r>
      <w:r w:rsidRPr="008C6DD1">
        <w:rPr>
          <w:color w:val="000000" w:themeColor="text1"/>
          <w:u w:val="single"/>
          <w:lang w:val="uk-UA"/>
        </w:rPr>
        <w:t>партисипа</w:t>
      </w:r>
      <w:proofErr w:type="spellEnd"/>
      <w:r w:rsidRPr="008C6DD1">
        <w:rPr>
          <w:color w:val="000000" w:themeColor="text1"/>
          <w:u w:val="single"/>
          <w:lang w:val="uk-UA"/>
        </w:rPr>
        <w:t>тивних</w:t>
      </w:r>
      <w:r w:rsidRPr="008C6DD1">
        <w:rPr>
          <w:color w:val="000000" w:themeColor="text1"/>
          <w:lang w:val="uk-UA"/>
        </w:rPr>
        <w:t> процесів у розв’язанні конкретних проблем цільових територіальних громад.</w:t>
      </w:r>
    </w:p>
    <w:p w14:paraId="600C7C15" w14:textId="77777777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8C6DD1">
        <w:rPr>
          <w:color w:val="000000" w:themeColor="text1"/>
          <w:lang w:val="uk-UA"/>
        </w:rPr>
        <w:t>Звертаємо увагу учасників на те, що ряд витрат </w:t>
      </w:r>
      <w:r w:rsidRPr="008C6DD1">
        <w:rPr>
          <w:rStyle w:val="a3"/>
          <w:color w:val="000000" w:themeColor="text1"/>
          <w:lang w:val="uk-UA"/>
        </w:rPr>
        <w:t>не може </w:t>
      </w:r>
      <w:r w:rsidRPr="008C6DD1">
        <w:rPr>
          <w:color w:val="000000" w:themeColor="text1"/>
          <w:lang w:val="uk-UA"/>
        </w:rPr>
        <w:t xml:space="preserve">бути профінансований за грантові кошти </w:t>
      </w:r>
      <w:proofErr w:type="spellStart"/>
      <w:r w:rsidRPr="008C6DD1">
        <w:rPr>
          <w:color w:val="000000" w:themeColor="text1"/>
          <w:lang w:val="uk-UA"/>
        </w:rPr>
        <w:t>проєкту</w:t>
      </w:r>
      <w:proofErr w:type="spellEnd"/>
      <w:r w:rsidRPr="008C6DD1">
        <w:rPr>
          <w:color w:val="000000" w:themeColor="text1"/>
          <w:lang w:val="uk-UA"/>
        </w:rPr>
        <w:t xml:space="preserve"> «Громада – влада: діалог, довіра, дія» (див. п. 5 Положення). Ці витрати можуть бути покриті за рахунок співфінансування</w:t>
      </w:r>
      <w:bookmarkStart w:id="0" w:name="_GoBack"/>
      <w:bookmarkEnd w:id="0"/>
      <w:r w:rsidRPr="008C6DD1">
        <w:rPr>
          <w:color w:val="000000" w:themeColor="text1"/>
          <w:lang w:val="uk-UA"/>
        </w:rPr>
        <w:t>.</w:t>
      </w:r>
    </w:p>
    <w:p w14:paraId="5A0127B7" w14:textId="77777777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8C6DD1">
        <w:rPr>
          <w:rStyle w:val="a3"/>
          <w:color w:val="000000" w:themeColor="text1"/>
          <w:lang w:val="uk-UA"/>
        </w:rPr>
        <w:t>Плановий термін реалізації</w:t>
      </w:r>
      <w:r w:rsidRPr="008C6DD1">
        <w:rPr>
          <w:color w:val="000000" w:themeColor="text1"/>
          <w:lang w:val="uk-UA"/>
        </w:rPr>
        <w:t> грантової ініціативи </w:t>
      </w:r>
      <w:r w:rsidRPr="008C6DD1">
        <w:rPr>
          <w:rStyle w:val="ad"/>
          <w:b/>
          <w:bCs/>
          <w:color w:val="000000" w:themeColor="text1"/>
          <w:lang w:val="uk-UA"/>
        </w:rPr>
        <w:t>не може перевищувати 6 місяців.</w:t>
      </w:r>
    </w:p>
    <w:p w14:paraId="795D7B82" w14:textId="77777777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8C6DD1">
        <w:rPr>
          <w:rStyle w:val="a3"/>
          <w:color w:val="000000" w:themeColor="text1"/>
          <w:lang w:val="uk-UA"/>
        </w:rPr>
        <w:t>Пакет документів</w:t>
      </w:r>
      <w:r w:rsidRPr="008C6DD1">
        <w:rPr>
          <w:color w:val="000000" w:themeColor="text1"/>
          <w:lang w:val="uk-UA"/>
        </w:rPr>
        <w:t xml:space="preserve"> заявки включає </w:t>
      </w:r>
      <w:proofErr w:type="spellStart"/>
      <w:r w:rsidRPr="008C6DD1">
        <w:rPr>
          <w:color w:val="000000" w:themeColor="text1"/>
          <w:lang w:val="uk-UA"/>
        </w:rPr>
        <w:t>скан</w:t>
      </w:r>
      <w:proofErr w:type="spellEnd"/>
      <w:r w:rsidRPr="008C6DD1">
        <w:rPr>
          <w:color w:val="000000" w:themeColor="text1"/>
          <w:lang w:val="uk-UA"/>
        </w:rPr>
        <w:t xml:space="preserve"> підписаного/засвідченого печаткою супровідного листа (додаток Б), заявку у MS Word (додаток А), </w:t>
      </w:r>
      <w:proofErr w:type="spellStart"/>
      <w:r w:rsidRPr="008C6DD1">
        <w:rPr>
          <w:color w:val="000000" w:themeColor="text1"/>
          <w:lang w:val="uk-UA"/>
        </w:rPr>
        <w:t>скани</w:t>
      </w:r>
      <w:proofErr w:type="spellEnd"/>
      <w:r w:rsidRPr="008C6DD1">
        <w:rPr>
          <w:color w:val="000000" w:themeColor="text1"/>
          <w:lang w:val="uk-UA"/>
        </w:rPr>
        <w:t xml:space="preserve"> установчих документів організації-конкурсанта (див. п. VI додатку А), за наявності у конкурсанта партнера — підтверджувальні документи щодо формалізації такого партнерства.</w:t>
      </w:r>
    </w:p>
    <w:p w14:paraId="125816E0" w14:textId="77777777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405E66"/>
          <w:lang w:val="uk-UA"/>
        </w:rPr>
      </w:pPr>
      <w:r w:rsidRPr="008C6DD1">
        <w:rPr>
          <w:rStyle w:val="a3"/>
          <w:color w:val="000000" w:themeColor="text1"/>
          <w:lang w:val="uk-UA"/>
        </w:rPr>
        <w:t>Кінцевий термін</w:t>
      </w:r>
      <w:r w:rsidRPr="008C6DD1">
        <w:rPr>
          <w:color w:val="000000" w:themeColor="text1"/>
          <w:lang w:val="uk-UA"/>
        </w:rPr>
        <w:t> подання заявки – </w:t>
      </w:r>
      <w:r w:rsidRPr="008C6DD1">
        <w:rPr>
          <w:rStyle w:val="ad"/>
          <w:b/>
          <w:bCs/>
          <w:color w:val="000000" w:themeColor="text1"/>
          <w:lang w:val="uk-UA"/>
        </w:rPr>
        <w:t>12:00 22 січня 2024 року</w:t>
      </w:r>
      <w:r w:rsidRPr="008C6DD1">
        <w:rPr>
          <w:color w:val="000000" w:themeColor="text1"/>
          <w:lang w:val="uk-UA"/>
        </w:rPr>
        <w:t>. </w:t>
      </w:r>
      <w:r w:rsidRPr="008C6DD1">
        <w:rPr>
          <w:rStyle w:val="a3"/>
          <w:color w:val="000000" w:themeColor="text1"/>
          <w:lang w:val="uk-UA"/>
        </w:rPr>
        <w:t>У темі листа</w:t>
      </w:r>
      <w:r w:rsidRPr="008C6DD1">
        <w:rPr>
          <w:color w:val="000000" w:themeColor="text1"/>
          <w:lang w:val="uk-UA"/>
        </w:rPr>
        <w:t> слід вказати </w:t>
      </w:r>
      <w:r w:rsidRPr="008C6DD1">
        <w:rPr>
          <w:rStyle w:val="ad"/>
          <w:b/>
          <w:bCs/>
          <w:color w:val="000000" w:themeColor="text1"/>
          <w:lang w:val="uk-UA"/>
        </w:rPr>
        <w:t xml:space="preserve">«Конкурс «Успішна участь громади»/[Назва організації]» та надіслати на </w:t>
      </w:r>
      <w:proofErr w:type="spellStart"/>
      <w:r w:rsidRPr="008C6DD1">
        <w:rPr>
          <w:rStyle w:val="ad"/>
          <w:b/>
          <w:bCs/>
          <w:color w:val="000000" w:themeColor="text1"/>
          <w:lang w:val="uk-UA"/>
        </w:rPr>
        <w:t>адресу </w:t>
      </w:r>
      <w:hyperlink r:id="rId9" w:history="1">
        <w:r w:rsidRPr="008C6DD1">
          <w:rPr>
            <w:rStyle w:val="a4"/>
            <w:b/>
            <w:bCs/>
            <w:i/>
            <w:iCs/>
            <w:lang w:val="uk-UA"/>
          </w:rPr>
          <w:t>offic</w:t>
        </w:r>
        <w:proofErr w:type="spellEnd"/>
        <w:r w:rsidRPr="008C6DD1">
          <w:rPr>
            <w:rStyle w:val="a4"/>
            <w:b/>
            <w:bCs/>
            <w:i/>
            <w:iCs/>
            <w:lang w:val="uk-UA"/>
          </w:rPr>
          <w:t>e@mdi.org.ua</w:t>
        </w:r>
      </w:hyperlink>
      <w:r w:rsidRPr="008C6DD1">
        <w:rPr>
          <w:rStyle w:val="ad"/>
          <w:b/>
          <w:bCs/>
          <w:color w:val="405E66"/>
          <w:lang w:val="uk-UA"/>
        </w:rPr>
        <w:t>.</w:t>
      </w:r>
    </w:p>
    <w:p w14:paraId="58725189" w14:textId="77777777" w:rsidR="008C6DD1" w:rsidRPr="008C6DD1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405E66"/>
        </w:rPr>
      </w:pPr>
      <w:proofErr w:type="spellStart"/>
      <w:r w:rsidRPr="00326527">
        <w:rPr>
          <w:color w:val="000000" w:themeColor="text1"/>
          <w:u w:val="single"/>
        </w:rPr>
        <w:t>Положення</w:t>
      </w:r>
      <w:proofErr w:type="spellEnd"/>
      <w:r w:rsidRPr="00326527">
        <w:rPr>
          <w:color w:val="000000" w:themeColor="text1"/>
          <w:u w:val="single"/>
        </w:rPr>
        <w:t xml:space="preserve"> про конкурс та </w:t>
      </w:r>
      <w:proofErr w:type="spellStart"/>
      <w:r w:rsidRPr="00326527">
        <w:rPr>
          <w:color w:val="000000" w:themeColor="text1"/>
          <w:u w:val="single"/>
        </w:rPr>
        <w:t>необхідні</w:t>
      </w:r>
      <w:proofErr w:type="spellEnd"/>
      <w:r w:rsidRPr="00326527">
        <w:rPr>
          <w:color w:val="000000" w:themeColor="text1"/>
          <w:u w:val="single"/>
        </w:rPr>
        <w:t xml:space="preserve"> </w:t>
      </w:r>
      <w:proofErr w:type="spellStart"/>
      <w:r w:rsidRPr="00326527">
        <w:rPr>
          <w:color w:val="000000" w:themeColor="text1"/>
          <w:u w:val="single"/>
        </w:rPr>
        <w:t>додатки</w:t>
      </w:r>
      <w:proofErr w:type="spellEnd"/>
      <w:r w:rsidRPr="00326527">
        <w:rPr>
          <w:color w:val="000000" w:themeColor="text1"/>
          <w:u w:val="single"/>
        </w:rPr>
        <w:t xml:space="preserve"> за </w:t>
      </w:r>
      <w:proofErr w:type="spellStart"/>
      <w:r w:rsidRPr="008C6DD1">
        <w:rPr>
          <w:rStyle w:val="a3"/>
          <w:color w:val="405E66"/>
          <w:u w:val="single"/>
        </w:rPr>
        <w:fldChar w:fldCharType="begin"/>
      </w:r>
      <w:r w:rsidRPr="008C6DD1">
        <w:rPr>
          <w:rStyle w:val="a3"/>
          <w:color w:val="405E66"/>
          <w:u w:val="single"/>
        </w:rPr>
        <w:instrText xml:space="preserve"> HYPERLINK "https://drive.google.com/drive/folders/1pJAHu8G03OUQEYub9n11PSRi3KyBXliZ?usp=sharing" \t "_blank" </w:instrText>
      </w:r>
      <w:r w:rsidRPr="008C6DD1">
        <w:rPr>
          <w:rStyle w:val="a3"/>
          <w:color w:val="405E66"/>
          <w:u w:val="single"/>
        </w:rPr>
        <w:fldChar w:fldCharType="separate"/>
      </w:r>
      <w:r w:rsidRPr="008C6DD1">
        <w:rPr>
          <w:rStyle w:val="a4"/>
          <w:b/>
          <w:bCs/>
        </w:rPr>
        <w:t>посиланням</w:t>
      </w:r>
      <w:proofErr w:type="spellEnd"/>
      <w:r w:rsidRPr="008C6DD1">
        <w:rPr>
          <w:rStyle w:val="a3"/>
          <w:color w:val="405E66"/>
          <w:u w:val="single"/>
        </w:rPr>
        <w:fldChar w:fldCharType="end"/>
      </w:r>
      <w:r w:rsidRPr="008C6DD1">
        <w:rPr>
          <w:color w:val="405E66"/>
        </w:rPr>
        <w:t xml:space="preserve">. </w:t>
      </w:r>
      <w:proofErr w:type="spellStart"/>
      <w:proofErr w:type="gramStart"/>
      <w:r w:rsidRPr="00326527">
        <w:rPr>
          <w:color w:val="000000" w:themeColor="text1"/>
        </w:rPr>
        <w:t>П</w:t>
      </w:r>
      <w:proofErr w:type="gramEnd"/>
      <w:r w:rsidRPr="00326527">
        <w:rPr>
          <w:color w:val="000000" w:themeColor="text1"/>
        </w:rPr>
        <w:t>ісля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завантаження</w:t>
      </w:r>
      <w:proofErr w:type="spellEnd"/>
      <w:r w:rsidRPr="00326527">
        <w:rPr>
          <w:color w:val="000000" w:themeColor="text1"/>
        </w:rPr>
        <w:t xml:space="preserve"> на </w:t>
      </w:r>
      <w:proofErr w:type="spellStart"/>
      <w:r w:rsidRPr="00326527">
        <w:rPr>
          <w:color w:val="000000" w:themeColor="text1"/>
        </w:rPr>
        <w:t>свій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комп’ютер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ви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зможете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редагувати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додатки</w:t>
      </w:r>
      <w:proofErr w:type="spellEnd"/>
      <w:r w:rsidRPr="00326527">
        <w:rPr>
          <w:color w:val="000000" w:themeColor="text1"/>
        </w:rPr>
        <w:t xml:space="preserve"> в MS </w:t>
      </w:r>
      <w:proofErr w:type="spellStart"/>
      <w:r w:rsidRPr="00326527">
        <w:rPr>
          <w:color w:val="000000" w:themeColor="text1"/>
        </w:rPr>
        <w:t>Word</w:t>
      </w:r>
      <w:proofErr w:type="spellEnd"/>
      <w:r w:rsidRPr="00326527">
        <w:rPr>
          <w:color w:val="000000" w:themeColor="text1"/>
        </w:rPr>
        <w:t xml:space="preserve"> (не </w:t>
      </w:r>
      <w:proofErr w:type="spellStart"/>
      <w:r w:rsidRPr="00326527">
        <w:rPr>
          <w:color w:val="000000" w:themeColor="text1"/>
        </w:rPr>
        <w:t>потрібно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запитувати</w:t>
      </w:r>
      <w:proofErr w:type="spellEnd"/>
      <w:r w:rsidRPr="00326527">
        <w:rPr>
          <w:color w:val="000000" w:themeColor="text1"/>
        </w:rPr>
        <w:t xml:space="preserve"> права </w:t>
      </w:r>
      <w:proofErr w:type="spellStart"/>
      <w:r w:rsidRPr="00326527">
        <w:rPr>
          <w:color w:val="000000" w:themeColor="text1"/>
        </w:rPr>
        <w:t>редагування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файлів</w:t>
      </w:r>
      <w:proofErr w:type="spellEnd"/>
      <w:r w:rsidRPr="00326527">
        <w:rPr>
          <w:color w:val="000000" w:themeColor="text1"/>
        </w:rPr>
        <w:t xml:space="preserve"> на </w:t>
      </w:r>
      <w:proofErr w:type="spellStart"/>
      <w:r w:rsidRPr="00326527">
        <w:rPr>
          <w:color w:val="000000" w:themeColor="text1"/>
        </w:rPr>
        <w:t>ґуґл</w:t>
      </w:r>
      <w:proofErr w:type="spellEnd"/>
      <w:r w:rsidRPr="00326527">
        <w:rPr>
          <w:color w:val="000000" w:themeColor="text1"/>
        </w:rPr>
        <w:t>-диску).</w:t>
      </w:r>
    </w:p>
    <w:p w14:paraId="62CA504E" w14:textId="77777777" w:rsidR="00326527" w:rsidRDefault="008C6DD1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proofErr w:type="spellStart"/>
      <w:r w:rsidRPr="00326527">
        <w:rPr>
          <w:color w:val="000000" w:themeColor="text1"/>
        </w:rPr>
        <w:t>Запрошуємо</w:t>
      </w:r>
      <w:proofErr w:type="spellEnd"/>
      <w:r w:rsidRPr="00326527">
        <w:rPr>
          <w:color w:val="000000" w:themeColor="text1"/>
        </w:rPr>
        <w:t xml:space="preserve"> охочих на </w:t>
      </w:r>
      <w:r w:rsidRPr="00326527">
        <w:rPr>
          <w:rStyle w:val="ad"/>
          <w:b/>
          <w:bCs/>
          <w:color w:val="000000" w:themeColor="text1"/>
        </w:rPr>
        <w:t>онлайн-</w:t>
      </w:r>
      <w:proofErr w:type="spellStart"/>
      <w:r w:rsidRPr="00326527">
        <w:rPr>
          <w:rStyle w:val="ad"/>
          <w:b/>
          <w:bCs/>
          <w:color w:val="000000" w:themeColor="text1"/>
        </w:rPr>
        <w:t>презентацію</w:t>
      </w:r>
      <w:proofErr w:type="spellEnd"/>
      <w:r w:rsidRPr="00326527">
        <w:rPr>
          <w:color w:val="000000" w:themeColor="text1"/>
        </w:rPr>
        <w:t xml:space="preserve"> умов конкурсу та </w:t>
      </w:r>
      <w:proofErr w:type="spellStart"/>
      <w:r w:rsidRPr="00326527">
        <w:rPr>
          <w:color w:val="000000" w:themeColor="text1"/>
        </w:rPr>
        <w:t>сесію</w:t>
      </w:r>
      <w:proofErr w:type="spellEnd"/>
      <w:r w:rsidRPr="00326527">
        <w:rPr>
          <w:color w:val="000000" w:themeColor="text1"/>
        </w:rPr>
        <w:t xml:space="preserve"> «</w:t>
      </w:r>
      <w:proofErr w:type="spellStart"/>
      <w:r w:rsidRPr="00326527">
        <w:rPr>
          <w:color w:val="000000" w:themeColor="text1"/>
        </w:rPr>
        <w:t>запитання</w:t>
      </w:r>
      <w:proofErr w:type="spellEnd"/>
      <w:r w:rsidRPr="00326527">
        <w:rPr>
          <w:color w:val="000000" w:themeColor="text1"/>
        </w:rPr>
        <w:t xml:space="preserve"> – </w:t>
      </w:r>
      <w:proofErr w:type="spellStart"/>
      <w:r w:rsidRPr="00326527">
        <w:rPr>
          <w:color w:val="000000" w:themeColor="text1"/>
        </w:rPr>
        <w:t>відповіді</w:t>
      </w:r>
      <w:proofErr w:type="spellEnd"/>
      <w:r w:rsidRPr="00326527">
        <w:rPr>
          <w:color w:val="000000" w:themeColor="text1"/>
        </w:rPr>
        <w:t>» </w:t>
      </w:r>
      <w:r w:rsidRPr="00326527">
        <w:rPr>
          <w:rStyle w:val="a3"/>
          <w:color w:val="000000" w:themeColor="text1"/>
        </w:rPr>
        <w:t xml:space="preserve">4 </w:t>
      </w:r>
      <w:proofErr w:type="spellStart"/>
      <w:r w:rsidRPr="00326527">
        <w:rPr>
          <w:rStyle w:val="a3"/>
          <w:color w:val="000000" w:themeColor="text1"/>
        </w:rPr>
        <w:t>січня</w:t>
      </w:r>
      <w:proofErr w:type="spellEnd"/>
      <w:r w:rsidRPr="00326527">
        <w:rPr>
          <w:rStyle w:val="a3"/>
          <w:color w:val="000000" w:themeColor="text1"/>
        </w:rPr>
        <w:t xml:space="preserve"> 2024 р. о 14:00. </w:t>
      </w:r>
      <w:proofErr w:type="spellStart"/>
      <w:r w:rsidRPr="00326527">
        <w:rPr>
          <w:color w:val="000000" w:themeColor="text1"/>
        </w:rPr>
        <w:t>Реєстрація</w:t>
      </w:r>
      <w:proofErr w:type="spellEnd"/>
      <w:r w:rsidRPr="00326527">
        <w:rPr>
          <w:color w:val="000000" w:themeColor="text1"/>
        </w:rPr>
        <w:t xml:space="preserve"> за </w:t>
      </w:r>
      <w:proofErr w:type="spellStart"/>
      <w:r w:rsidRPr="008C6DD1">
        <w:rPr>
          <w:color w:val="405E66"/>
        </w:rPr>
        <w:fldChar w:fldCharType="begin"/>
      </w:r>
      <w:r w:rsidRPr="008C6DD1">
        <w:rPr>
          <w:color w:val="405E66"/>
        </w:rPr>
        <w:instrText xml:space="preserve"> HYPERLINK "https://forms.gle/Ba5E2Q57xhvDoXcNA" \t "_blank" </w:instrText>
      </w:r>
      <w:r w:rsidRPr="008C6DD1">
        <w:rPr>
          <w:color w:val="405E66"/>
        </w:rPr>
        <w:fldChar w:fldCharType="separate"/>
      </w:r>
      <w:r w:rsidRPr="008C6DD1">
        <w:rPr>
          <w:rStyle w:val="a4"/>
        </w:rPr>
        <w:t>посиланням</w:t>
      </w:r>
      <w:proofErr w:type="spellEnd"/>
      <w:r w:rsidRPr="008C6DD1">
        <w:rPr>
          <w:color w:val="405E66"/>
        </w:rPr>
        <w:fldChar w:fldCharType="end"/>
      </w:r>
      <w:r w:rsidRPr="008C6DD1">
        <w:rPr>
          <w:color w:val="405E66"/>
        </w:rPr>
        <w:t xml:space="preserve">. </w:t>
      </w:r>
      <w:proofErr w:type="spellStart"/>
      <w:r w:rsidRPr="00326527">
        <w:rPr>
          <w:color w:val="000000" w:themeColor="text1"/>
        </w:rPr>
        <w:t>Зареєстровані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учасники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ближче</w:t>
      </w:r>
      <w:proofErr w:type="spellEnd"/>
      <w:r w:rsidRPr="00326527">
        <w:rPr>
          <w:color w:val="000000" w:themeColor="text1"/>
        </w:rPr>
        <w:t xml:space="preserve"> до </w:t>
      </w:r>
      <w:proofErr w:type="spellStart"/>
      <w:r w:rsidRPr="00326527">
        <w:rPr>
          <w:color w:val="000000" w:themeColor="text1"/>
        </w:rPr>
        <w:t>дати</w:t>
      </w:r>
      <w:proofErr w:type="spellEnd"/>
      <w:r w:rsidRPr="00326527">
        <w:rPr>
          <w:color w:val="000000" w:themeColor="text1"/>
        </w:rPr>
        <w:t xml:space="preserve"> заходу </w:t>
      </w:r>
      <w:proofErr w:type="spellStart"/>
      <w:r w:rsidRPr="00326527">
        <w:rPr>
          <w:color w:val="000000" w:themeColor="text1"/>
        </w:rPr>
        <w:t>отримають</w:t>
      </w:r>
      <w:proofErr w:type="spellEnd"/>
      <w:r w:rsidRPr="00326527">
        <w:rPr>
          <w:color w:val="000000" w:themeColor="text1"/>
        </w:rPr>
        <w:t xml:space="preserve"> </w:t>
      </w:r>
      <w:proofErr w:type="spellStart"/>
      <w:r w:rsidRPr="00326527">
        <w:rPr>
          <w:color w:val="000000" w:themeColor="text1"/>
        </w:rPr>
        <w:t>лінк</w:t>
      </w:r>
      <w:proofErr w:type="spellEnd"/>
      <w:r w:rsidRPr="00326527">
        <w:rPr>
          <w:color w:val="000000" w:themeColor="text1"/>
        </w:rPr>
        <w:t xml:space="preserve"> для </w:t>
      </w:r>
      <w:proofErr w:type="spellStart"/>
      <w:proofErr w:type="gramStart"/>
      <w:r w:rsidRPr="00326527">
        <w:rPr>
          <w:color w:val="000000" w:themeColor="text1"/>
        </w:rPr>
        <w:t>п</w:t>
      </w:r>
      <w:proofErr w:type="gramEnd"/>
      <w:r w:rsidRPr="00326527">
        <w:rPr>
          <w:color w:val="000000" w:themeColor="text1"/>
        </w:rPr>
        <w:t>ідключення</w:t>
      </w:r>
      <w:proofErr w:type="spellEnd"/>
      <w:r w:rsidRPr="00326527">
        <w:rPr>
          <w:color w:val="000000" w:themeColor="text1"/>
        </w:rPr>
        <w:t>.</w:t>
      </w:r>
      <w:r w:rsidR="00326527">
        <w:rPr>
          <w:color w:val="000000" w:themeColor="text1"/>
          <w:lang w:val="uk-UA"/>
        </w:rPr>
        <w:t xml:space="preserve"> </w:t>
      </w:r>
    </w:p>
    <w:p w14:paraId="3ADA9BD4" w14:textId="29EA744A" w:rsidR="0078069D" w:rsidRPr="00026CCB" w:rsidRDefault="00AC307C" w:rsidP="00326527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326527">
        <w:rPr>
          <w:rStyle w:val="a3"/>
          <w:color w:val="000000" w:themeColor="text1"/>
          <w:lang w:val="uk-UA"/>
        </w:rPr>
        <w:t>ІнфоДжерело</w:t>
      </w:r>
      <w:proofErr w:type="spellEnd"/>
      <w:r w:rsidR="00AA3B96" w:rsidRPr="00326527">
        <w:rPr>
          <w:rStyle w:val="a3"/>
          <w:color w:val="000000" w:themeColor="text1"/>
          <w:lang w:val="uk-UA"/>
        </w:rPr>
        <w:t>:</w:t>
      </w:r>
      <w:r w:rsidR="00DD0285" w:rsidRPr="00326527">
        <w:rPr>
          <w:rStyle w:val="a3"/>
          <w:color w:val="000000" w:themeColor="text1"/>
          <w:lang w:val="uk-UA"/>
        </w:rPr>
        <w:t xml:space="preserve"> </w:t>
      </w:r>
      <w:hyperlink r:id="rId10" w:history="1">
        <w:r w:rsidR="00326527" w:rsidRPr="00326527">
          <w:rPr>
            <w:rStyle w:val="a4"/>
            <w:lang w:val="uk-UA"/>
          </w:rPr>
          <w:t>https://www.prostir.ua/?grants=rozpochato-pryjom-zayavok-na-hrantovyj-konkurs-uspishna-uchast-hromady</w:t>
        </w:r>
      </w:hyperlink>
      <w:r w:rsidR="00326527" w:rsidRPr="00326527">
        <w:rPr>
          <w:rStyle w:val="a3"/>
          <w:color w:val="000000" w:themeColor="text1"/>
          <w:lang w:val="uk-UA"/>
        </w:rPr>
        <w:t xml:space="preserve"> </w:t>
      </w:r>
    </w:p>
    <w:sectPr w:rsidR="0078069D" w:rsidRPr="00026CCB" w:rsidSect="00026CCB">
      <w:headerReference w:type="default" r:id="rId11"/>
      <w:pgSz w:w="11906" w:h="16838"/>
      <w:pgMar w:top="567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02F53" w14:textId="77777777" w:rsidR="000C0664" w:rsidRDefault="000C0664" w:rsidP="00A950B2">
      <w:pPr>
        <w:spacing w:after="0" w:line="240" w:lineRule="auto"/>
      </w:pPr>
      <w:r>
        <w:separator/>
      </w:r>
    </w:p>
  </w:endnote>
  <w:endnote w:type="continuationSeparator" w:id="0">
    <w:p w14:paraId="0407A843" w14:textId="77777777" w:rsidR="000C0664" w:rsidRDefault="000C0664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9B41B" w14:textId="77777777" w:rsidR="000C0664" w:rsidRDefault="000C0664" w:rsidP="00A950B2">
      <w:pPr>
        <w:spacing w:after="0" w:line="240" w:lineRule="auto"/>
      </w:pPr>
      <w:r>
        <w:separator/>
      </w:r>
    </w:p>
  </w:footnote>
  <w:footnote w:type="continuationSeparator" w:id="0">
    <w:p w14:paraId="74304057" w14:textId="77777777" w:rsidR="000C0664" w:rsidRDefault="000C0664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27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0D09B9"/>
    <w:multiLevelType w:val="multilevel"/>
    <w:tmpl w:val="4D8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13"/>
  </w:num>
  <w:num w:numId="8">
    <w:abstractNumId w:val="23"/>
  </w:num>
  <w:num w:numId="9">
    <w:abstractNumId w:val="33"/>
  </w:num>
  <w:num w:numId="10">
    <w:abstractNumId w:val="37"/>
  </w:num>
  <w:num w:numId="11">
    <w:abstractNumId w:val="14"/>
  </w:num>
  <w:num w:numId="12">
    <w:abstractNumId w:val="9"/>
  </w:num>
  <w:num w:numId="13">
    <w:abstractNumId w:val="25"/>
  </w:num>
  <w:num w:numId="14">
    <w:abstractNumId w:val="35"/>
  </w:num>
  <w:num w:numId="15">
    <w:abstractNumId w:val="21"/>
  </w:num>
  <w:num w:numId="16">
    <w:abstractNumId w:val="2"/>
  </w:num>
  <w:num w:numId="17">
    <w:abstractNumId w:val="20"/>
  </w:num>
  <w:num w:numId="18">
    <w:abstractNumId w:val="10"/>
  </w:num>
  <w:num w:numId="19">
    <w:abstractNumId w:val="4"/>
  </w:num>
  <w:num w:numId="20">
    <w:abstractNumId w:val="18"/>
  </w:num>
  <w:num w:numId="21">
    <w:abstractNumId w:val="19"/>
  </w:num>
  <w:num w:numId="22">
    <w:abstractNumId w:val="0"/>
  </w:num>
  <w:num w:numId="23">
    <w:abstractNumId w:val="32"/>
  </w:num>
  <w:num w:numId="24">
    <w:abstractNumId w:val="22"/>
  </w:num>
  <w:num w:numId="25">
    <w:abstractNumId w:val="12"/>
  </w:num>
  <w:num w:numId="26">
    <w:abstractNumId w:val="31"/>
  </w:num>
  <w:num w:numId="27">
    <w:abstractNumId w:val="15"/>
  </w:num>
  <w:num w:numId="28">
    <w:abstractNumId w:val="30"/>
  </w:num>
  <w:num w:numId="29">
    <w:abstractNumId w:val="5"/>
  </w:num>
  <w:num w:numId="30">
    <w:abstractNumId w:val="11"/>
  </w:num>
  <w:num w:numId="31">
    <w:abstractNumId w:val="8"/>
  </w:num>
  <w:num w:numId="32">
    <w:abstractNumId w:val="26"/>
  </w:num>
  <w:num w:numId="33">
    <w:abstractNumId w:val="34"/>
  </w:num>
  <w:num w:numId="34">
    <w:abstractNumId w:val="24"/>
  </w:num>
  <w:num w:numId="35">
    <w:abstractNumId w:val="27"/>
  </w:num>
  <w:num w:numId="36">
    <w:abstractNumId w:val="36"/>
  </w:num>
  <w:num w:numId="37">
    <w:abstractNumId w:val="2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13782"/>
    <w:rsid w:val="00026CCB"/>
    <w:rsid w:val="00054D4D"/>
    <w:rsid w:val="000736D4"/>
    <w:rsid w:val="000A0F6C"/>
    <w:rsid w:val="000C0664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039F5"/>
    <w:rsid w:val="00326527"/>
    <w:rsid w:val="00337BAC"/>
    <w:rsid w:val="00366C70"/>
    <w:rsid w:val="003911C1"/>
    <w:rsid w:val="004A4B2C"/>
    <w:rsid w:val="004B4F70"/>
    <w:rsid w:val="00502199"/>
    <w:rsid w:val="005339D9"/>
    <w:rsid w:val="0054271B"/>
    <w:rsid w:val="0059356F"/>
    <w:rsid w:val="005A500F"/>
    <w:rsid w:val="005B6877"/>
    <w:rsid w:val="005E0DAB"/>
    <w:rsid w:val="005F08E7"/>
    <w:rsid w:val="006D20FF"/>
    <w:rsid w:val="0078069D"/>
    <w:rsid w:val="007B1C0A"/>
    <w:rsid w:val="008173F4"/>
    <w:rsid w:val="00834E03"/>
    <w:rsid w:val="00874A21"/>
    <w:rsid w:val="00892617"/>
    <w:rsid w:val="008966F0"/>
    <w:rsid w:val="008C6DD1"/>
    <w:rsid w:val="00904B50"/>
    <w:rsid w:val="00926910"/>
    <w:rsid w:val="009552AB"/>
    <w:rsid w:val="00962A5C"/>
    <w:rsid w:val="00991992"/>
    <w:rsid w:val="009A0FB7"/>
    <w:rsid w:val="009A5FB1"/>
    <w:rsid w:val="00A151F3"/>
    <w:rsid w:val="00A24077"/>
    <w:rsid w:val="00A61818"/>
    <w:rsid w:val="00A71D88"/>
    <w:rsid w:val="00A8776D"/>
    <w:rsid w:val="00A950B2"/>
    <w:rsid w:val="00AA355B"/>
    <w:rsid w:val="00AA3B96"/>
    <w:rsid w:val="00AC19E9"/>
    <w:rsid w:val="00AC307C"/>
    <w:rsid w:val="00AF0D8E"/>
    <w:rsid w:val="00AF6CAF"/>
    <w:rsid w:val="00B67BEB"/>
    <w:rsid w:val="00B905F0"/>
    <w:rsid w:val="00BD5282"/>
    <w:rsid w:val="00C23B19"/>
    <w:rsid w:val="00C61639"/>
    <w:rsid w:val="00C638FD"/>
    <w:rsid w:val="00C931F4"/>
    <w:rsid w:val="00CB51B8"/>
    <w:rsid w:val="00CE2278"/>
    <w:rsid w:val="00D22C6A"/>
    <w:rsid w:val="00D6326C"/>
    <w:rsid w:val="00D71B54"/>
    <w:rsid w:val="00DD0285"/>
    <w:rsid w:val="00DD3996"/>
    <w:rsid w:val="00DE1934"/>
    <w:rsid w:val="00EB35AD"/>
    <w:rsid w:val="00ED7369"/>
    <w:rsid w:val="00EE1AF3"/>
    <w:rsid w:val="00F14A74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rostir.ua/?grants=rozpochato-pryjom-zayavok-na-hrantovyj-konkurs-uspishna-uchast-hroma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mdi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CDCD-0D00-47DC-BE73-3EE22820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131</cp:revision>
  <dcterms:created xsi:type="dcterms:W3CDTF">2022-08-19T08:37:00Z</dcterms:created>
  <dcterms:modified xsi:type="dcterms:W3CDTF">2024-01-02T15:47:00Z</dcterms:modified>
</cp:coreProperties>
</file>