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5FCE" w14:textId="7A503315" w:rsidR="006D5119" w:rsidRPr="006D5119" w:rsidRDefault="006D5119" w:rsidP="006D5119">
      <w:pPr>
        <w:spacing w:after="0" w:line="240" w:lineRule="auto"/>
        <w:ind w:left="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 </w:t>
      </w:r>
      <w:r w:rsidRPr="006D51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перфомативного мистецтва </w:t>
      </w:r>
      <w:r w:rsidR="002B0B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Pr="006D51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Perform Europe</w:t>
      </w:r>
    </w:p>
    <w:p w14:paraId="211818A9" w14:textId="77777777" w:rsidR="006D5119" w:rsidRDefault="006D5119" w:rsidP="006D511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D51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(Програма ЄС “Креативна Європа”)</w:t>
      </w:r>
    </w:p>
    <w:p w14:paraId="3476D773" w14:textId="77777777" w:rsidR="006D5119" w:rsidRDefault="006D5119" w:rsidP="006D5119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2CB6977" w14:textId="77777777" w:rsidR="00181401" w:rsidRDefault="00181401" w:rsidP="006D5119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4E341844" w14:textId="77777777" w:rsidR="006D5119" w:rsidRPr="00C931F4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фінансова підтримка (грант) </w:t>
      </w:r>
    </w:p>
    <w:p w14:paraId="3F93B91A" w14:textId="77777777" w:rsidR="006D5119" w:rsidRPr="00AA3B9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130F077" w14:textId="4C85D7AD" w:rsidR="006D5119" w:rsidRPr="00AA3B9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C14C2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березня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077F9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</w:t>
      </w:r>
      <w:r w:rsidR="00C14C2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 (орієнтовно)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 </w:t>
      </w:r>
    </w:p>
    <w:p w14:paraId="6D85CCC9" w14:textId="77777777" w:rsidR="006D5119" w:rsidRPr="00007D5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410E26C4" w14:textId="77777777" w:rsidR="006D5119" w:rsidRPr="00A61818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 територій)</w:t>
      </w:r>
    </w:p>
    <w:p w14:paraId="56F20ED5" w14:textId="77777777" w:rsidR="006D5119" w:rsidRPr="00007D5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F2FF538" w14:textId="4372EC4F" w:rsidR="006D5119" w:rsidRPr="00AF0D8E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</w:t>
      </w:r>
      <w:r w:rsidRPr="007630D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9B52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60 тис.євро</w:t>
      </w:r>
    </w:p>
    <w:p w14:paraId="0DDF3825" w14:textId="77777777" w:rsidR="006D5119" w:rsidRPr="00007D5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47798BE7" w14:textId="060A9EC7" w:rsidR="006D5119" w:rsidRPr="00A950B2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217A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Pr="007630D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9B52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</w:t>
      </w: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березня</w:t>
      </w: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C14C2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1CF8FA0E" w14:textId="77777777" w:rsidR="006D5119" w:rsidRPr="00AA3B96" w:rsidRDefault="006D5119" w:rsidP="006D5119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169DBC76" w14:textId="4E7C7F3C" w:rsidR="006D5119" w:rsidRPr="00414E8E" w:rsidRDefault="006D5119" w:rsidP="006D511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юридичн</w:t>
      </w:r>
      <w:r w:rsidR="002B0B4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і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ос</w:t>
      </w:r>
      <w:r w:rsidR="002B0B4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о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б</w:t>
      </w:r>
      <w:r w:rsidR="002B0B4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и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, міжнародн</w:t>
      </w:r>
      <w:r w:rsidR="002B0B4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і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організаці</w:t>
      </w:r>
      <w:r w:rsidR="002B0B4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ї</w:t>
      </w:r>
      <w:r w:rsidR="00C14C2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або ФОП від мінімум 3-х країн Креативної Європи. </w:t>
      </w:r>
    </w:p>
    <w:p w14:paraId="3C53B862" w14:textId="77777777" w:rsidR="006D5119" w:rsidRPr="00414E8E" w:rsidRDefault="006D5119" w:rsidP="006D511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 w:eastAsia="ru-RU"/>
        </w:rPr>
      </w:pPr>
    </w:p>
    <w:p w14:paraId="72D5664F" w14:textId="4F2F91C7" w:rsidR="006D5119" w:rsidRPr="002B0B43" w:rsidRDefault="006D5119" w:rsidP="006D511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7630D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</w:t>
      </w:r>
      <w:r w:rsidRPr="002B0B4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Виконавець:</w:t>
      </w:r>
      <w:r w:rsidR="002B0B43" w:rsidRPr="002B0B4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="002B0B4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консорціум</w:t>
      </w:r>
      <w:r w:rsidR="002B0B4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9" w:anchor="who-we-are" w:history="1">
        <w:r w:rsidR="002B0B43" w:rsidRPr="002B0B43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Perform Europe</w:t>
        </w:r>
        <w:r w:rsidR="002B0B43" w:rsidRPr="002B0B43">
          <w:rPr>
            <w:rStyle w:val="a4"/>
            <w:rFonts w:ascii="Arial" w:hAnsi="Arial" w:cs="Arial"/>
            <w:spacing w:val="-5"/>
            <w:shd w:val="clear" w:color="auto" w:fill="0000FF"/>
            <w:lang w:val="en-US"/>
          </w:rPr>
          <w:t xml:space="preserve"> </w:t>
        </w:r>
      </w:hyperlink>
      <w:r w:rsidR="002B0B43">
        <w:rPr>
          <w:rFonts w:ascii="Arial" w:hAnsi="Arial" w:cs="Arial"/>
          <w:color w:val="FFFFFF"/>
          <w:spacing w:val="-5"/>
          <w:shd w:val="clear" w:color="auto" w:fill="0000FF"/>
          <w:lang w:val="uk-UA"/>
        </w:rPr>
        <w:t xml:space="preserve"> </w:t>
      </w:r>
    </w:p>
    <w:p w14:paraId="7FC2D550" w14:textId="77777777" w:rsidR="006D5119" w:rsidRPr="00DD0285" w:rsidRDefault="006D5119" w:rsidP="006D511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707E5E90" w14:textId="78C2EFFD" w:rsidR="006D5119" w:rsidRPr="00C931F4" w:rsidRDefault="006D5119" w:rsidP="006D511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8. Сфера діяльності: </w:t>
      </w:r>
      <w:r w:rsidR="009B521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розвиток </w:t>
      </w:r>
      <w:r w:rsidR="009B5217" w:rsidRPr="009B521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перформативного мистецтва</w:t>
      </w:r>
    </w:p>
    <w:p w14:paraId="3AFEA7EF" w14:textId="77777777" w:rsidR="006D5119" w:rsidRPr="003911C1" w:rsidRDefault="006D5119" w:rsidP="006D5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</w:pPr>
    </w:p>
    <w:p w14:paraId="1BCA6E31" w14:textId="77777777" w:rsidR="009B5217" w:rsidRPr="009B5217" w:rsidRDefault="009B5217" w:rsidP="009B52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B521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До дисциплін перформативного мистецтва, що можуть подавати заявки на участь у програмі, належать: театр, танець, перформанс, цирк, вуличний перформанс та ляльковий театр. Переможці можуть отримати до 60000 Євро на реалізацію свого проєкту. Пріоритетні напрямки: інклюзія та різноманіття, боротьба з кліматичними змінами. Також, 5% від загального загального бюджету конкурсу буде спрямовано на проєкти, до складу яких входить організація з України.</w:t>
      </w:r>
    </w:p>
    <w:p w14:paraId="027281A3" w14:textId="16BF4427" w:rsidR="009B5217" w:rsidRPr="009B5217" w:rsidRDefault="009B5217" w:rsidP="009B52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B521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Для пошуку потенційних партнерів та створення заявки зареєструйтесь на сайті </w:t>
      </w:r>
      <w:hyperlink r:id="rId10" w:history="1">
        <w:r w:rsidRPr="009B5217">
          <w:rPr>
            <w:rStyle w:val="a4"/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uk-UA" w:eastAsia="uk-UA"/>
          </w:rPr>
          <w:t>Perform Europe</w:t>
        </w:r>
      </w:hyperlink>
      <w:r w:rsidRPr="009B521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7DE3F8F7" w14:textId="77777777" w:rsidR="009B5217" w:rsidRPr="009B5217" w:rsidRDefault="009B5217" w:rsidP="006D511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14:paraId="1FD0BD81" w14:textId="77777777" w:rsidR="006D5119" w:rsidRPr="00414E8E" w:rsidRDefault="006D5119" w:rsidP="006D511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uk-UA" w:eastAsia="uk-UA"/>
        </w:rPr>
      </w:pPr>
      <w:r w:rsidRPr="00414E8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“Креативна Європа” – це програма Європейського Союзу, спрямована на підтримку культурного, креативного та аудіовізуального секторів. Метою програми є захист, розвиток та промоція європейського культурного та мовного розмаїття та спадщини, а також підвищення конкурентоспроможності та економічного потенціалу сектору культурних та креативних індустрій, зокрема аудіовізуального. Україна стала учасницею програми у 2016-му році. З того ж часу українські заявники можуть отримувати грантову підтримку у понад 30 різних конкурсах. Загальний європейський бюджет програми 2021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val="uk-UA" w:eastAsia="uk-UA"/>
        </w:rPr>
        <w:t>–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414E8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2027 років складає 2,44 млрд євро. Наразі програма працює у 40 країнах.</w:t>
      </w:r>
    </w:p>
    <w:p w14:paraId="2602B7C9" w14:textId="77777777" w:rsidR="006D5119" w:rsidRPr="00414E8E" w:rsidRDefault="006D5119" w:rsidP="006D511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uk-UA" w:eastAsia="uk-UA"/>
        </w:rPr>
      </w:pPr>
      <w:r w:rsidRPr="00414E8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 Україні постійно працює Національне бюро програми, яке надає консультаційну підтримку українським заявникам та поширює актуальну інформацію про програму. </w:t>
      </w:r>
    </w:p>
    <w:p w14:paraId="51515D28" w14:textId="77777777" w:rsidR="006D5119" w:rsidRPr="007A5429" w:rsidRDefault="006D5119" w:rsidP="006D511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396F97C8" w14:textId="77777777" w:rsidR="006D5119" w:rsidRPr="0078069D" w:rsidRDefault="006D5119" w:rsidP="006D511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Контакти Бюро в Україні: </w:t>
      </w:r>
    </w:p>
    <w:p w14:paraId="091E9BBE" w14:textId="77777777" w:rsidR="006D5119" w:rsidRPr="0078069D" w:rsidRDefault="00443254" w:rsidP="006D511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hyperlink r:id="rId11" w:tgtFrame="_blank" w:history="1">
        <w:r w:rsidR="006D5119" w:rsidRPr="0078069D">
          <w:rPr>
            <w:rStyle w:val="a4"/>
            <w:lang w:val="uk-UA"/>
          </w:rPr>
          <w:t>https://creativeeurope.in.ua</w:t>
        </w:r>
      </w:hyperlink>
    </w:p>
    <w:p w14:paraId="76497175" w14:textId="77777777" w:rsidR="006D5119" w:rsidRPr="0078069D" w:rsidRDefault="00443254" w:rsidP="006D511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hyperlink r:id="rId12" w:history="1">
        <w:r w:rsidR="006D5119" w:rsidRPr="0078069D">
          <w:rPr>
            <w:rStyle w:val="a4"/>
            <w:lang w:val="uk-UA"/>
          </w:rPr>
          <w:t>creativeeurope.in.ua@gmail.com</w:t>
        </w:r>
      </w:hyperlink>
    </w:p>
    <w:p w14:paraId="7A928080" w14:textId="77777777" w:rsidR="006D5119" w:rsidRPr="007A5429" w:rsidRDefault="006D5119" w:rsidP="006D511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78069D">
        <w:rPr>
          <w:color w:val="000000" w:themeColor="text1"/>
          <w:lang w:val="uk-UA"/>
        </w:rPr>
        <w:t>Telegram-канал: </w:t>
      </w:r>
      <w:hyperlink r:id="rId13" w:history="1">
        <w:r w:rsidRPr="0078069D">
          <w:rPr>
            <w:rStyle w:val="a4"/>
            <w:lang w:val="uk-UA"/>
          </w:rPr>
          <w:t>https://t.me/creativeeuropeua</w:t>
        </w:r>
      </w:hyperlink>
    </w:p>
    <w:p w14:paraId="61589706" w14:textId="77777777" w:rsidR="006D5119" w:rsidRPr="0078069D" w:rsidRDefault="006D5119" w:rsidP="006D5119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lang w:val="uk-UA"/>
        </w:rPr>
      </w:pPr>
    </w:p>
    <w:p w14:paraId="6641D5BE" w14:textId="77777777" w:rsidR="00217ABB" w:rsidRDefault="006D5119" w:rsidP="006D5119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  <w:r w:rsidRPr="00991992">
        <w:rPr>
          <w:rStyle w:val="a3"/>
          <w:color w:val="000000" w:themeColor="text1"/>
          <w:sz w:val="26"/>
          <w:szCs w:val="26"/>
          <w:lang w:val="uk-UA"/>
        </w:rPr>
        <w:t xml:space="preserve">ІнфоДжерела: </w:t>
      </w:r>
      <w:bookmarkStart w:id="0" w:name="_GoBack"/>
      <w:bookmarkEnd w:id="0"/>
    </w:p>
    <w:p w14:paraId="1EA6AA02" w14:textId="06B1C51A" w:rsidR="006D5119" w:rsidRDefault="00443254" w:rsidP="006D5119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  <w:hyperlink r:id="rId14" w:history="1">
        <w:r w:rsidR="006D5119" w:rsidRPr="00F50AF1">
          <w:rPr>
            <w:rStyle w:val="a4"/>
            <w:sz w:val="26"/>
            <w:szCs w:val="26"/>
            <w:lang w:val="uk-UA"/>
          </w:rPr>
          <w:t>https://gurt.org.ua/news/grants/93860/</w:t>
        </w:r>
      </w:hyperlink>
      <w:r w:rsidR="00217ABB">
        <w:rPr>
          <w:rStyle w:val="a4"/>
          <w:sz w:val="26"/>
          <w:szCs w:val="26"/>
          <w:lang w:val="uk-UA"/>
        </w:rPr>
        <w:t xml:space="preserve">, </w:t>
      </w:r>
      <w:hyperlink r:id="rId15" w:history="1">
        <w:r w:rsidR="00217ABB" w:rsidRPr="00F50AF1">
          <w:rPr>
            <w:rStyle w:val="a4"/>
            <w:sz w:val="26"/>
            <w:szCs w:val="26"/>
            <w:lang w:val="uk-UA"/>
          </w:rPr>
          <w:t>https://performeurope.eu/about-us/</w:t>
        </w:r>
      </w:hyperlink>
      <w:r w:rsidR="00217ABB">
        <w:rPr>
          <w:rStyle w:val="a4"/>
          <w:sz w:val="26"/>
          <w:szCs w:val="26"/>
          <w:lang w:val="uk-UA"/>
        </w:rPr>
        <w:t xml:space="preserve"> </w:t>
      </w:r>
    </w:p>
    <w:p w14:paraId="7AD4C69F" w14:textId="77777777" w:rsidR="006D5119" w:rsidRPr="00217ABB" w:rsidRDefault="006D5119" w:rsidP="006D5119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  <w:lang w:val="uk-UA"/>
        </w:rPr>
      </w:pPr>
    </w:p>
    <w:p w14:paraId="4FD4AEEE" w14:textId="77777777" w:rsidR="006D5119" w:rsidRPr="00217ABB" w:rsidRDefault="006D5119" w:rsidP="006D5119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14:paraId="1E958D3C" w14:textId="77777777" w:rsidR="006D5119" w:rsidRPr="00217ABB" w:rsidRDefault="006D5119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A57F835" w14:textId="77777777" w:rsidR="006D5119" w:rsidRDefault="006D5119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sectPr w:rsidR="006D5119" w:rsidSect="009A0FB7">
      <w:headerReference w:type="default" r:id="rId1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94201" w14:textId="77777777" w:rsidR="00443254" w:rsidRDefault="00443254" w:rsidP="00A950B2">
      <w:pPr>
        <w:spacing w:after="0" w:line="240" w:lineRule="auto"/>
      </w:pPr>
      <w:r>
        <w:separator/>
      </w:r>
    </w:p>
  </w:endnote>
  <w:endnote w:type="continuationSeparator" w:id="0">
    <w:p w14:paraId="359BA151" w14:textId="77777777" w:rsidR="00443254" w:rsidRDefault="00443254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29156" w14:textId="77777777" w:rsidR="00443254" w:rsidRDefault="00443254" w:rsidP="00A950B2">
      <w:pPr>
        <w:spacing w:after="0" w:line="240" w:lineRule="auto"/>
      </w:pPr>
      <w:r>
        <w:separator/>
      </w:r>
    </w:p>
  </w:footnote>
  <w:footnote w:type="continuationSeparator" w:id="0">
    <w:p w14:paraId="1E918F38" w14:textId="77777777" w:rsidR="00443254" w:rsidRDefault="00443254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BB">
          <w:rPr>
            <w:noProof/>
          </w:rPr>
          <w:t>3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3"/>
  </w:num>
  <w:num w:numId="9">
    <w:abstractNumId w:val="32"/>
  </w:num>
  <w:num w:numId="10">
    <w:abstractNumId w:val="36"/>
  </w:num>
  <w:num w:numId="11">
    <w:abstractNumId w:val="14"/>
  </w:num>
  <w:num w:numId="12">
    <w:abstractNumId w:val="9"/>
  </w:num>
  <w:num w:numId="13">
    <w:abstractNumId w:val="25"/>
  </w:num>
  <w:num w:numId="14">
    <w:abstractNumId w:val="34"/>
  </w:num>
  <w:num w:numId="15">
    <w:abstractNumId w:val="21"/>
  </w:num>
  <w:num w:numId="16">
    <w:abstractNumId w:val="2"/>
  </w:num>
  <w:num w:numId="17">
    <w:abstractNumId w:val="20"/>
  </w:num>
  <w:num w:numId="18">
    <w:abstractNumId w:val="10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31"/>
  </w:num>
  <w:num w:numId="24">
    <w:abstractNumId w:val="22"/>
  </w:num>
  <w:num w:numId="25">
    <w:abstractNumId w:val="12"/>
  </w:num>
  <w:num w:numId="26">
    <w:abstractNumId w:val="30"/>
  </w:num>
  <w:num w:numId="27">
    <w:abstractNumId w:val="15"/>
  </w:num>
  <w:num w:numId="28">
    <w:abstractNumId w:val="29"/>
  </w:num>
  <w:num w:numId="29">
    <w:abstractNumId w:val="5"/>
  </w:num>
  <w:num w:numId="30">
    <w:abstractNumId w:val="11"/>
  </w:num>
  <w:num w:numId="31">
    <w:abstractNumId w:val="8"/>
  </w:num>
  <w:num w:numId="32">
    <w:abstractNumId w:val="26"/>
  </w:num>
  <w:num w:numId="33">
    <w:abstractNumId w:val="33"/>
  </w:num>
  <w:num w:numId="34">
    <w:abstractNumId w:val="24"/>
  </w:num>
  <w:num w:numId="35">
    <w:abstractNumId w:val="27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447"/>
    <w:rsid w:val="000736D4"/>
    <w:rsid w:val="00077F9E"/>
    <w:rsid w:val="000D0489"/>
    <w:rsid w:val="000E5AB8"/>
    <w:rsid w:val="000E67FD"/>
    <w:rsid w:val="00103CD9"/>
    <w:rsid w:val="00156DCF"/>
    <w:rsid w:val="001601AE"/>
    <w:rsid w:val="0016223D"/>
    <w:rsid w:val="00181401"/>
    <w:rsid w:val="001E778C"/>
    <w:rsid w:val="002021C6"/>
    <w:rsid w:val="00205863"/>
    <w:rsid w:val="0020735E"/>
    <w:rsid w:val="002147C3"/>
    <w:rsid w:val="00217ABB"/>
    <w:rsid w:val="00232D67"/>
    <w:rsid w:val="00292827"/>
    <w:rsid w:val="002B0B43"/>
    <w:rsid w:val="003003AC"/>
    <w:rsid w:val="003039F5"/>
    <w:rsid w:val="00337BAC"/>
    <w:rsid w:val="00366C70"/>
    <w:rsid w:val="003911C1"/>
    <w:rsid w:val="003B09D5"/>
    <w:rsid w:val="003E3BCC"/>
    <w:rsid w:val="00443254"/>
    <w:rsid w:val="004A4B2C"/>
    <w:rsid w:val="004B4F70"/>
    <w:rsid w:val="005339D9"/>
    <w:rsid w:val="0054271B"/>
    <w:rsid w:val="0059356F"/>
    <w:rsid w:val="005A500F"/>
    <w:rsid w:val="005E0DAB"/>
    <w:rsid w:val="005F08E7"/>
    <w:rsid w:val="006D20FF"/>
    <w:rsid w:val="006D5119"/>
    <w:rsid w:val="0078069D"/>
    <w:rsid w:val="007A5429"/>
    <w:rsid w:val="007B1C0A"/>
    <w:rsid w:val="008173F4"/>
    <w:rsid w:val="00834E03"/>
    <w:rsid w:val="00874A21"/>
    <w:rsid w:val="00892617"/>
    <w:rsid w:val="008966F0"/>
    <w:rsid w:val="00904B50"/>
    <w:rsid w:val="00926910"/>
    <w:rsid w:val="00962A5C"/>
    <w:rsid w:val="00991992"/>
    <w:rsid w:val="009A0FB7"/>
    <w:rsid w:val="009A5FB1"/>
    <w:rsid w:val="009B5217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F0D8E"/>
    <w:rsid w:val="00AF6CAF"/>
    <w:rsid w:val="00B139D9"/>
    <w:rsid w:val="00B67BEB"/>
    <w:rsid w:val="00B905F0"/>
    <w:rsid w:val="00BD5282"/>
    <w:rsid w:val="00C14C20"/>
    <w:rsid w:val="00C61639"/>
    <w:rsid w:val="00C638FD"/>
    <w:rsid w:val="00C931F4"/>
    <w:rsid w:val="00CB3667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5ADA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creativeeurope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reativeeurope.in.u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europe.in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rformeurope.eu/about-us/" TargetMode="External"/><Relationship Id="rId10" Type="http://schemas.openxmlformats.org/officeDocument/2006/relationships/hyperlink" Target="https://performeurope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rformeurope.eu/about-us/" TargetMode="External"/><Relationship Id="rId14" Type="http://schemas.openxmlformats.org/officeDocument/2006/relationships/hyperlink" Target="https://gurt.org.ua/news/grants/938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2A44-E064-49C2-B11F-7739B7A3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230</cp:revision>
  <dcterms:created xsi:type="dcterms:W3CDTF">2022-08-19T08:37:00Z</dcterms:created>
  <dcterms:modified xsi:type="dcterms:W3CDTF">2024-01-03T08:26:00Z</dcterms:modified>
</cp:coreProperties>
</file>