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EF" w:rsidRDefault="00310FEF" w:rsidP="00894052">
      <w:pPr>
        <w:spacing w:after="0" w:line="228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uk-UA"/>
        </w:rPr>
      </w:pPr>
      <w:r w:rsidRPr="00310FEF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uk-UA"/>
        </w:rPr>
        <w:t>Благодійний проєкт FARMERHOOD: від Фермера до Фермера</w:t>
      </w:r>
    </w:p>
    <w:p w:rsidR="00310FEF" w:rsidRPr="00310FEF" w:rsidRDefault="00310FEF" w:rsidP="00894052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310FE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(для України та США)</w:t>
      </w:r>
    </w:p>
    <w:p w:rsidR="003A511A" w:rsidRPr="00052940" w:rsidRDefault="003A511A" w:rsidP="00894052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B04FBC" w:rsidRPr="00310FEF" w:rsidRDefault="00B04FBC" w:rsidP="00894052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1. Тип допомоги:</w:t>
      </w: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310FEF" w:rsidRPr="00310FE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адресна безповоротна фінансова </w:t>
      </w:r>
      <w:r w:rsidR="00310FE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цільова </w:t>
      </w:r>
      <w:r w:rsidR="00310FEF" w:rsidRPr="00310FE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допомога</w:t>
      </w:r>
    </w:p>
    <w:p w:rsidR="00B04FBC" w:rsidRPr="00052940" w:rsidRDefault="00B04FBC" w:rsidP="00894052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Default="00B04FBC" w:rsidP="00894052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143943" w:rsidRPr="0014394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довгостроковий проєкт</w:t>
      </w:r>
    </w:p>
    <w:p w:rsidR="00310FEF" w:rsidRPr="00052940" w:rsidRDefault="00310FEF" w:rsidP="00894052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112E75" w:rsidRPr="00B66A3F" w:rsidRDefault="00B04FBC" w:rsidP="00894052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3A511A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5925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підконтрольна Україні</w:t>
      </w:r>
      <w:r w:rsidR="00310FE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(фокус на території постраждалі від війни)</w:t>
      </w:r>
    </w:p>
    <w:p w:rsidR="00B04FBC" w:rsidRPr="00052940" w:rsidRDefault="00B04FBC" w:rsidP="00894052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66A3F" w:rsidRDefault="00B04FBC" w:rsidP="00894052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B66A3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B66A3F" w:rsidRPr="00B66A3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50</w:t>
      </w:r>
      <w:r w:rsidR="00B66A3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 дол. США </w:t>
      </w:r>
      <w:r w:rsidR="00B66A3F" w:rsidRPr="00B66A3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на 1 га для рослинництва або</w:t>
      </w:r>
    </w:p>
    <w:p w:rsidR="00B66A3F" w:rsidRPr="00B66A3F" w:rsidRDefault="00B66A3F" w:rsidP="00894052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                             </w:t>
      </w:r>
      <w:r w:rsidRPr="00B66A3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150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дол. США</w:t>
      </w:r>
      <w:r w:rsidRPr="00B66A3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 на 1 га для овочівництва</w:t>
      </w:r>
    </w:p>
    <w:p w:rsidR="00653024" w:rsidRPr="00052940" w:rsidRDefault="00653024" w:rsidP="00894052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052940" w:rsidRDefault="00B04FBC" w:rsidP="00894052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30226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триває прийом заявок</w:t>
      </w:r>
    </w:p>
    <w:p w:rsidR="00653024" w:rsidRPr="00052940" w:rsidRDefault="00653024" w:rsidP="00894052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310FEF" w:rsidRPr="00310FEF" w:rsidRDefault="00B04FBC" w:rsidP="00894052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F332D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310FE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українські </w:t>
      </w:r>
      <w:r w:rsidR="00310FEF" w:rsidRPr="00310FEF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uk-UA"/>
        </w:rPr>
        <w:t>сільгоспвиробник</w:t>
      </w:r>
      <w:r w:rsidR="00310FEF" w:rsidRPr="00310FEF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>и</w:t>
      </w:r>
      <w:r w:rsidR="00143943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uk-UA"/>
        </w:rPr>
        <w:t xml:space="preserve"> (</w:t>
      </w:r>
      <w:r w:rsidR="00143943" w:rsidRPr="0014394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uk-UA"/>
        </w:rPr>
        <w:t>юридичн</w:t>
      </w:r>
      <w:r w:rsidR="0014394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uk-UA"/>
        </w:rPr>
        <w:t>і</w:t>
      </w:r>
      <w:r w:rsidR="00143943" w:rsidRPr="0014394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uk-UA"/>
        </w:rPr>
        <w:t xml:space="preserve"> особ</w:t>
      </w:r>
      <w:r w:rsidR="0014394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uk-UA"/>
        </w:rPr>
        <w:t>и</w:t>
      </w:r>
      <w:r w:rsidR="00143943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uk-UA"/>
        </w:rPr>
        <w:t>)</w:t>
      </w:r>
      <w:r w:rsidR="00310FEF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uk-UA"/>
        </w:rPr>
        <w:t xml:space="preserve"> </w:t>
      </w:r>
    </w:p>
    <w:p w:rsidR="00B04FBC" w:rsidRPr="00052940" w:rsidRDefault="00B04FBC" w:rsidP="00894052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B04FBC" w:rsidRPr="00143943" w:rsidRDefault="00B04FBC" w:rsidP="0089405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val="uk-UA" w:eastAsia="ru-RU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7. Виконавець: </w:t>
      </w:r>
      <w:r w:rsidR="0014394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учасники проєкту </w:t>
      </w:r>
      <w:r w:rsidR="00143943" w:rsidRPr="0014394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FARMERHOO</w:t>
      </w:r>
      <w:r w:rsidR="00B66A3F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uk-UA"/>
        </w:rPr>
        <w:t>D</w:t>
      </w:r>
    </w:p>
    <w:p w:rsidR="00653024" w:rsidRPr="00052940" w:rsidRDefault="00653024" w:rsidP="0089405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ru-RU"/>
        </w:rPr>
      </w:pPr>
    </w:p>
    <w:p w:rsidR="000E3830" w:rsidRPr="00052940" w:rsidRDefault="00B04FBC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052940">
        <w:rPr>
          <w:iCs/>
          <w:color w:val="000000" w:themeColor="text1"/>
          <w:sz w:val="26"/>
          <w:szCs w:val="26"/>
          <w:lang w:val="uk-UA"/>
        </w:rPr>
        <w:t>8. Сфера діяльності:</w:t>
      </w:r>
      <w:r w:rsidR="0039138D" w:rsidRPr="00052940">
        <w:rPr>
          <w:iCs/>
          <w:color w:val="000000" w:themeColor="text1"/>
          <w:sz w:val="26"/>
          <w:szCs w:val="26"/>
          <w:lang w:val="uk-UA"/>
        </w:rPr>
        <w:t xml:space="preserve"> </w:t>
      </w:r>
      <w:r w:rsidR="00143943" w:rsidRPr="00143943">
        <w:rPr>
          <w:bCs/>
          <w:iCs/>
          <w:color w:val="000000" w:themeColor="text1"/>
          <w:sz w:val="26"/>
          <w:szCs w:val="26"/>
          <w:lang w:val="uk-UA"/>
        </w:rPr>
        <w:t>рослинництво або овочівництво</w:t>
      </w:r>
    </w:p>
    <w:p w:rsidR="00B04FBC" w:rsidRPr="00052940" w:rsidRDefault="00B04FBC" w:rsidP="00894052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143943" w:rsidRPr="00310FEF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310FEF">
        <w:rPr>
          <w:iCs/>
          <w:color w:val="000000" w:themeColor="text1"/>
          <w:sz w:val="26"/>
          <w:szCs w:val="26"/>
          <w:lang w:val="uk-UA"/>
        </w:rPr>
        <w:t xml:space="preserve">Проєкт </w:t>
      </w:r>
      <w:r w:rsidRPr="00143943">
        <w:rPr>
          <w:iCs/>
          <w:color w:val="000000" w:themeColor="text1"/>
          <w:sz w:val="26"/>
          <w:szCs w:val="26"/>
          <w:lang w:val="uk-UA"/>
        </w:rPr>
        <w:t xml:space="preserve">FARMERHOOD </w:t>
      </w:r>
      <w:r w:rsidRPr="00310FEF">
        <w:rPr>
          <w:iCs/>
          <w:color w:val="000000" w:themeColor="text1"/>
          <w:sz w:val="26"/>
          <w:szCs w:val="26"/>
          <w:lang w:val="uk-UA"/>
        </w:rPr>
        <w:t xml:space="preserve">було створено для українських фермерів і за підтримки співзасновників, таких як український благодійний фонд </w:t>
      </w:r>
      <w:r w:rsidRPr="00143943">
        <w:rPr>
          <w:iCs/>
          <w:color w:val="000000" w:themeColor="text1"/>
          <w:sz w:val="26"/>
          <w:szCs w:val="26"/>
          <w:lang w:val="uk-UA"/>
        </w:rPr>
        <w:t>“</w:t>
      </w:r>
      <w:r>
        <w:rPr>
          <w:iCs/>
          <w:color w:val="000000" w:themeColor="text1"/>
          <w:sz w:val="26"/>
          <w:szCs w:val="26"/>
          <w:lang w:val="uk-UA"/>
        </w:rPr>
        <w:t>ДАР</w:t>
      </w:r>
      <w:r w:rsidRPr="00143943">
        <w:rPr>
          <w:iCs/>
          <w:color w:val="000000" w:themeColor="text1"/>
          <w:sz w:val="26"/>
          <w:szCs w:val="26"/>
          <w:lang w:val="uk-UA"/>
        </w:rPr>
        <w:t>”</w:t>
      </w:r>
      <w:r w:rsidRPr="00310FEF">
        <w:rPr>
          <w:iCs/>
          <w:color w:val="000000" w:themeColor="text1"/>
          <w:sz w:val="26"/>
          <w:szCs w:val="26"/>
          <w:lang w:val="uk-UA"/>
        </w:rPr>
        <w:t xml:space="preserve">, міжнародний благодійний фонд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Alight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компанії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Syngenta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Feodal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EarthDaily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Agro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 та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Kernel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Trade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а також низки партнерів, зокрема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Growex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Agrilab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OKKO,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Epicenter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Baker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Tilly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Youcontrol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агенції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Arriba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!,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Zeep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Медіахолдинг</w:t>
      </w:r>
      <w:proofErr w:type="spellEnd"/>
      <w:r w:rsidRPr="00310FEF">
        <w:rPr>
          <w:iCs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310FEF">
        <w:rPr>
          <w:iCs/>
          <w:color w:val="000000" w:themeColor="text1"/>
          <w:sz w:val="26"/>
          <w:szCs w:val="26"/>
          <w:lang w:val="uk-UA"/>
        </w:rPr>
        <w:t>Latifundist</w:t>
      </w:r>
      <w:proofErr w:type="spellEnd"/>
      <w:r>
        <w:rPr>
          <w:iCs/>
          <w:color w:val="000000" w:themeColor="text1"/>
          <w:sz w:val="26"/>
          <w:szCs w:val="26"/>
          <w:lang w:val="uk-UA"/>
        </w:rPr>
        <w:t>.</w:t>
      </w:r>
    </w:p>
    <w:p w:rsidR="00310FEF" w:rsidRPr="00143943" w:rsidRDefault="00310FEF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 w:rsidRPr="00310FEF">
        <w:rPr>
          <w:bCs/>
          <w:iCs/>
          <w:color w:val="000000" w:themeColor="text1"/>
          <w:sz w:val="26"/>
          <w:szCs w:val="26"/>
          <w:lang w:val="uk-UA"/>
        </w:rPr>
        <w:t>У фокусі</w:t>
      </w:r>
      <w:r w:rsidR="00143943">
        <w:rPr>
          <w:bCs/>
          <w:iCs/>
          <w:color w:val="000000" w:themeColor="text1"/>
          <w:sz w:val="26"/>
          <w:szCs w:val="26"/>
          <w:lang w:val="uk-UA"/>
        </w:rPr>
        <w:t xml:space="preserve"> </w:t>
      </w:r>
      <w:hyperlink r:id="rId9" w:history="1">
        <w:r w:rsidRPr="00310FEF">
          <w:rPr>
            <w:iCs/>
            <w:color w:val="000000" w:themeColor="text1"/>
            <w:sz w:val="26"/>
            <w:szCs w:val="26"/>
            <w:lang w:val="uk-UA"/>
          </w:rPr>
          <w:t>проєкту</w:t>
        </w:r>
      </w:hyperlink>
      <w:r w:rsidR="00143943">
        <w:rPr>
          <w:bCs/>
          <w:iCs/>
          <w:color w:val="000000" w:themeColor="text1"/>
          <w:sz w:val="26"/>
          <w:szCs w:val="26"/>
          <w:lang w:val="uk-UA"/>
        </w:rPr>
        <w:t xml:space="preserve"> </w:t>
      </w:r>
      <w:r w:rsidR="00143943" w:rsidRPr="00143943">
        <w:rPr>
          <w:bCs/>
          <w:iCs/>
          <w:color w:val="000000" w:themeColor="text1"/>
          <w:sz w:val="26"/>
          <w:szCs w:val="26"/>
          <w:lang w:val="uk-UA"/>
        </w:rPr>
        <w:t>–</w:t>
      </w:r>
      <w:r w:rsidRPr="00310FEF">
        <w:rPr>
          <w:bCs/>
          <w:iCs/>
          <w:color w:val="000000" w:themeColor="text1"/>
          <w:sz w:val="26"/>
          <w:szCs w:val="26"/>
          <w:lang w:val="uk-UA"/>
        </w:rPr>
        <w:t xml:space="preserve"> підтримка українських сільгоспвиробників із банком землі до 500 га, розташованих у регіонах, які постраждали від війни</w:t>
      </w:r>
    </w:p>
    <w:p w:rsidR="00143943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iCs/>
          <w:color w:val="000000" w:themeColor="text1"/>
          <w:sz w:val="26"/>
          <w:szCs w:val="26"/>
          <w:lang w:val="uk-UA"/>
        </w:rPr>
      </w:pPr>
    </w:p>
    <w:p w:rsidR="00143943" w:rsidRPr="00143943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/>
          <w:bCs/>
          <w:iCs/>
          <w:color w:val="000000" w:themeColor="text1"/>
          <w:sz w:val="26"/>
          <w:szCs w:val="26"/>
          <w:lang w:val="uk-UA"/>
        </w:rPr>
      </w:pPr>
      <w:r w:rsidRPr="00143943">
        <w:rPr>
          <w:b/>
          <w:bCs/>
          <w:iCs/>
          <w:color w:val="000000" w:themeColor="text1"/>
          <w:sz w:val="26"/>
          <w:szCs w:val="26"/>
          <w:lang w:val="uk-UA"/>
        </w:rPr>
        <w:t>Для кого ця допомога?</w:t>
      </w:r>
    </w:p>
    <w:p w:rsidR="00143943" w:rsidRPr="00143943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>
        <w:rPr>
          <w:bCs/>
          <w:iCs/>
          <w:color w:val="000000" w:themeColor="text1"/>
          <w:sz w:val="26"/>
          <w:szCs w:val="26"/>
          <w:lang w:val="uk-UA"/>
        </w:rPr>
        <w:t>- </w:t>
      </w:r>
      <w:r w:rsidRPr="00143943">
        <w:rPr>
          <w:bCs/>
          <w:iCs/>
          <w:color w:val="000000" w:themeColor="text1"/>
          <w:sz w:val="26"/>
          <w:szCs w:val="26"/>
          <w:lang w:val="uk-UA"/>
        </w:rPr>
        <w:t>офіційно зареєстрован</w:t>
      </w:r>
      <w:r>
        <w:rPr>
          <w:bCs/>
          <w:iCs/>
          <w:color w:val="000000" w:themeColor="text1"/>
          <w:sz w:val="26"/>
          <w:szCs w:val="26"/>
          <w:lang w:val="uk-UA"/>
        </w:rPr>
        <w:t>а</w:t>
      </w:r>
      <w:r w:rsidRPr="00143943">
        <w:rPr>
          <w:bCs/>
          <w:iCs/>
          <w:color w:val="000000" w:themeColor="text1"/>
          <w:sz w:val="26"/>
          <w:szCs w:val="26"/>
          <w:lang w:val="uk-UA"/>
        </w:rPr>
        <w:t xml:space="preserve"> юридичн</w:t>
      </w:r>
      <w:r>
        <w:rPr>
          <w:bCs/>
          <w:iCs/>
          <w:color w:val="000000" w:themeColor="text1"/>
          <w:sz w:val="26"/>
          <w:szCs w:val="26"/>
          <w:lang w:val="uk-UA"/>
        </w:rPr>
        <w:t>а</w:t>
      </w:r>
      <w:r w:rsidRPr="00143943">
        <w:rPr>
          <w:bCs/>
          <w:iCs/>
          <w:color w:val="000000" w:themeColor="text1"/>
          <w:sz w:val="26"/>
          <w:szCs w:val="26"/>
          <w:lang w:val="uk-UA"/>
        </w:rPr>
        <w:t xml:space="preserve"> особ</w:t>
      </w:r>
      <w:r>
        <w:rPr>
          <w:bCs/>
          <w:iCs/>
          <w:color w:val="000000" w:themeColor="text1"/>
          <w:sz w:val="26"/>
          <w:szCs w:val="26"/>
          <w:lang w:val="uk-UA"/>
        </w:rPr>
        <w:t>а</w:t>
      </w:r>
      <w:r w:rsidRPr="00143943">
        <w:rPr>
          <w:bCs/>
          <w:iCs/>
          <w:color w:val="000000" w:themeColor="text1"/>
          <w:sz w:val="26"/>
          <w:szCs w:val="26"/>
          <w:lang w:val="uk-UA"/>
        </w:rPr>
        <w:t xml:space="preserve"> на території України (реєстрація до 24.02.2022). Про прийняття заявок на підтримку від фізичних осіб підприємців буде повідомлено додатково.</w:t>
      </w:r>
    </w:p>
    <w:p w:rsidR="00143943" w:rsidRPr="00143943" w:rsidRDefault="004C06AB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>
        <w:rPr>
          <w:bCs/>
          <w:iCs/>
          <w:color w:val="000000" w:themeColor="text1"/>
          <w:sz w:val="26"/>
          <w:szCs w:val="26"/>
          <w:lang w:val="uk-UA"/>
        </w:rPr>
        <w:t>- </w:t>
      </w:r>
      <w:r w:rsidR="00143943" w:rsidRPr="00143943">
        <w:rPr>
          <w:bCs/>
          <w:iCs/>
          <w:color w:val="000000" w:themeColor="text1"/>
          <w:sz w:val="26"/>
          <w:szCs w:val="26"/>
          <w:lang w:val="uk-UA"/>
        </w:rPr>
        <w:t>основна діяльність за реєстрацією (КВЕД) – рослинництво або овочівництво.</w:t>
      </w:r>
    </w:p>
    <w:p w:rsidR="00143943" w:rsidRPr="00143943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>
        <w:rPr>
          <w:bCs/>
          <w:iCs/>
          <w:color w:val="000000" w:themeColor="text1"/>
          <w:sz w:val="26"/>
          <w:szCs w:val="26"/>
          <w:lang w:val="uk-UA"/>
        </w:rPr>
        <w:t>-</w:t>
      </w:r>
      <w:r w:rsidR="004C06AB">
        <w:rPr>
          <w:bCs/>
          <w:iCs/>
          <w:color w:val="000000" w:themeColor="text1"/>
          <w:sz w:val="26"/>
          <w:szCs w:val="26"/>
          <w:lang w:val="uk-UA"/>
        </w:rPr>
        <w:t> </w:t>
      </w:r>
      <w:r w:rsidRPr="00143943">
        <w:rPr>
          <w:bCs/>
          <w:iCs/>
          <w:color w:val="000000" w:themeColor="text1"/>
          <w:sz w:val="26"/>
          <w:szCs w:val="26"/>
          <w:lang w:val="uk-UA"/>
        </w:rPr>
        <w:t>офіційно зареєстрований земельний банк складає:</w:t>
      </w:r>
    </w:p>
    <w:p w:rsidR="00143943" w:rsidRPr="00143943" w:rsidRDefault="00143943" w:rsidP="004C06AB">
      <w:pPr>
        <w:pStyle w:val="a6"/>
        <w:shd w:val="clear" w:color="auto" w:fill="FFFFFF"/>
        <w:spacing w:before="0" w:beforeAutospacing="0" w:after="0" w:afterAutospacing="0" w:line="228" w:lineRule="auto"/>
        <w:ind w:firstLine="993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 w:rsidRPr="00143943">
        <w:rPr>
          <w:bCs/>
          <w:iCs/>
          <w:color w:val="000000" w:themeColor="text1"/>
          <w:sz w:val="26"/>
          <w:szCs w:val="26"/>
          <w:lang w:val="uk-UA"/>
        </w:rPr>
        <w:t>від 20 до 500 га для рослинництва або</w:t>
      </w:r>
    </w:p>
    <w:p w:rsidR="00143943" w:rsidRPr="00143943" w:rsidRDefault="00143943" w:rsidP="004C06AB">
      <w:pPr>
        <w:pStyle w:val="a6"/>
        <w:shd w:val="clear" w:color="auto" w:fill="FFFFFF"/>
        <w:spacing w:before="0" w:beforeAutospacing="0" w:after="0" w:afterAutospacing="0" w:line="228" w:lineRule="auto"/>
        <w:ind w:firstLine="993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 w:rsidRPr="00143943">
        <w:rPr>
          <w:bCs/>
          <w:iCs/>
          <w:color w:val="000000" w:themeColor="text1"/>
          <w:sz w:val="26"/>
          <w:szCs w:val="26"/>
          <w:lang w:val="uk-UA"/>
        </w:rPr>
        <w:t>від 10 до 200 га для овочівництва.</w:t>
      </w:r>
    </w:p>
    <w:p w:rsidR="00143943" w:rsidRPr="00143943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>
        <w:rPr>
          <w:bCs/>
          <w:iCs/>
          <w:color w:val="000000" w:themeColor="text1"/>
          <w:sz w:val="26"/>
          <w:szCs w:val="26"/>
          <w:lang w:val="uk-UA"/>
        </w:rPr>
        <w:t>-</w:t>
      </w:r>
      <w:r w:rsidR="004C06AB">
        <w:rPr>
          <w:bCs/>
          <w:iCs/>
          <w:color w:val="000000" w:themeColor="text1"/>
          <w:sz w:val="26"/>
          <w:szCs w:val="26"/>
          <w:lang w:val="uk-UA"/>
        </w:rPr>
        <w:t> </w:t>
      </w:r>
      <w:bookmarkStart w:id="0" w:name="_GoBack"/>
      <w:bookmarkEnd w:id="0"/>
      <w:r>
        <w:rPr>
          <w:bCs/>
          <w:iCs/>
          <w:color w:val="000000" w:themeColor="text1"/>
          <w:sz w:val="26"/>
          <w:szCs w:val="26"/>
          <w:lang w:val="uk-UA"/>
        </w:rPr>
        <w:t xml:space="preserve">відсутність </w:t>
      </w:r>
      <w:r w:rsidRPr="00143943">
        <w:rPr>
          <w:bCs/>
          <w:iCs/>
          <w:color w:val="000000" w:themeColor="text1"/>
          <w:sz w:val="26"/>
          <w:szCs w:val="26"/>
          <w:lang w:val="uk-UA"/>
        </w:rPr>
        <w:t>відкритих впроваджень, прострочених Аграрних розписок та відсутні в реєстрі боржників податків.</w:t>
      </w:r>
    </w:p>
    <w:p w:rsidR="00143943" w:rsidRPr="00143943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 w:rsidRPr="00143943">
        <w:rPr>
          <w:bCs/>
          <w:iCs/>
          <w:color w:val="000000" w:themeColor="text1"/>
          <w:sz w:val="26"/>
          <w:szCs w:val="26"/>
          <w:lang w:val="uk-UA"/>
        </w:rPr>
        <w:t>Усі власники або співвласники зареєстровані на території України і не мають зв’язків з країною-агресором.</w:t>
      </w:r>
    </w:p>
    <w:p w:rsidR="00143943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 w:rsidRPr="00143943">
        <w:rPr>
          <w:bCs/>
          <w:iCs/>
          <w:color w:val="000000" w:themeColor="text1"/>
          <w:sz w:val="26"/>
          <w:szCs w:val="26"/>
          <w:lang w:val="uk-UA"/>
        </w:rPr>
        <w:t xml:space="preserve">Місцерозташування земельних ділянок – </w:t>
      </w:r>
      <w:r w:rsidRPr="00143943">
        <w:rPr>
          <w:b/>
          <w:bCs/>
          <w:iCs/>
          <w:color w:val="000000" w:themeColor="text1"/>
          <w:sz w:val="26"/>
          <w:szCs w:val="26"/>
          <w:lang w:val="uk-UA"/>
        </w:rPr>
        <w:t>50 кілометрова зона</w:t>
      </w:r>
      <w:r w:rsidRPr="00143943">
        <w:rPr>
          <w:bCs/>
          <w:iCs/>
          <w:color w:val="000000" w:themeColor="text1"/>
          <w:sz w:val="26"/>
          <w:szCs w:val="26"/>
          <w:lang w:val="uk-UA"/>
        </w:rPr>
        <w:t xml:space="preserve">, прилегла до зони активних бойових дій або деокупованої </w:t>
      </w:r>
      <w:r w:rsidR="00B66A3F">
        <w:rPr>
          <w:bCs/>
          <w:iCs/>
          <w:color w:val="000000" w:themeColor="text1"/>
          <w:sz w:val="26"/>
          <w:szCs w:val="26"/>
          <w:lang w:val="uk-UA"/>
        </w:rPr>
        <w:t xml:space="preserve">території (згідно з даними мапи </w:t>
      </w:r>
      <w:hyperlink r:id="rId10" w:history="1">
        <w:r w:rsidRPr="00143943">
          <w:rPr>
            <w:bCs/>
            <w:iCs/>
            <w:color w:val="000000" w:themeColor="text1"/>
            <w:sz w:val="26"/>
            <w:szCs w:val="26"/>
            <w:lang w:val="uk-UA"/>
          </w:rPr>
          <w:t>https://deepstatemap.live</w:t>
        </w:r>
      </w:hyperlink>
      <w:r w:rsidRPr="00143943">
        <w:rPr>
          <w:bCs/>
          <w:iCs/>
          <w:color w:val="000000" w:themeColor="text1"/>
          <w:sz w:val="26"/>
          <w:szCs w:val="26"/>
          <w:lang w:val="uk-UA"/>
        </w:rPr>
        <w:t>).</w:t>
      </w:r>
    </w:p>
    <w:p w:rsidR="007B4738" w:rsidRPr="007B4738" w:rsidRDefault="00B66A3F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iCs/>
          <w:color w:val="000000" w:themeColor="text1"/>
          <w:sz w:val="26"/>
          <w:szCs w:val="26"/>
          <w:lang w:val="uk-UA"/>
        </w:rPr>
      </w:pPr>
      <w:r>
        <w:rPr>
          <w:bCs/>
          <w:iCs/>
          <w:color w:val="000000" w:themeColor="text1"/>
          <w:sz w:val="26"/>
          <w:szCs w:val="26"/>
          <w:lang w:val="uk-UA"/>
        </w:rPr>
        <w:t>Заявникам можна обрати для допомоги максиму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>м 3 категорії, із настуних</w:t>
      </w:r>
      <w:r>
        <w:rPr>
          <w:bCs/>
          <w:iCs/>
          <w:color w:val="000000" w:themeColor="text1"/>
          <w:sz w:val="26"/>
          <w:szCs w:val="26"/>
          <w:lang w:val="uk-UA"/>
        </w:rPr>
        <w:t>: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 xml:space="preserve"> 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насіння та ЗЗР (від 300 дол.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> 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США)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 xml:space="preserve">; 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агрономічні консультації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 xml:space="preserve"> (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 xml:space="preserve">від 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>4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00 дол.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> 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США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 xml:space="preserve">); 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паливні талони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 xml:space="preserve"> (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від 300 дол.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> 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США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 xml:space="preserve">); 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будівельні матеріали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 xml:space="preserve"> (від 200 дол. США); 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br/>
        <w:t>гроші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 xml:space="preserve"> (</w:t>
      </w:r>
      <w:r w:rsidR="007B4738" w:rsidRPr="007B4738">
        <w:rPr>
          <w:bCs/>
          <w:iCs/>
          <w:color w:val="000000" w:themeColor="text1"/>
          <w:sz w:val="26"/>
          <w:szCs w:val="26"/>
          <w:lang w:val="uk-UA"/>
        </w:rPr>
        <w:t>не більше ніж 30% від загальної суми</w:t>
      </w:r>
      <w:r w:rsidR="007B4738">
        <w:rPr>
          <w:bCs/>
          <w:iCs/>
          <w:color w:val="000000" w:themeColor="text1"/>
          <w:sz w:val="26"/>
          <w:szCs w:val="26"/>
          <w:lang w:val="uk-UA"/>
        </w:rPr>
        <w:t>)</w:t>
      </w:r>
      <w:r w:rsidR="00894052">
        <w:rPr>
          <w:bCs/>
          <w:iCs/>
          <w:color w:val="000000" w:themeColor="text1"/>
          <w:sz w:val="26"/>
          <w:szCs w:val="26"/>
          <w:lang w:val="uk-UA"/>
        </w:rPr>
        <w:t>.</w:t>
      </w:r>
    </w:p>
    <w:p w:rsidR="00143943" w:rsidRDefault="007B4738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>
        <w:rPr>
          <w:bCs/>
          <w:iCs/>
          <w:color w:val="000000" w:themeColor="text1"/>
          <w:sz w:val="26"/>
          <w:szCs w:val="26"/>
          <w:lang w:val="uk-UA"/>
        </w:rPr>
        <w:t xml:space="preserve"> </w:t>
      </w:r>
      <w:r w:rsidR="00112E75" w:rsidRPr="00052940">
        <w:rPr>
          <w:b/>
          <w:color w:val="000000" w:themeColor="text1"/>
          <w:sz w:val="26"/>
          <w:szCs w:val="26"/>
          <w:lang w:val="uk-UA"/>
        </w:rPr>
        <w:t>ІнфоДжерело:</w:t>
      </w:r>
      <w:r w:rsidR="00143943" w:rsidRPr="007B4738">
        <w:rPr>
          <w:lang w:val="uk-UA"/>
        </w:rPr>
        <w:t xml:space="preserve"> </w:t>
      </w:r>
      <w:hyperlink r:id="rId11" w:history="1">
        <w:r w:rsidR="00143943" w:rsidRPr="00143943">
          <w:rPr>
            <w:rStyle w:val="a3"/>
            <w:sz w:val="26"/>
            <w:szCs w:val="26"/>
            <w:lang w:val="uk-UA"/>
          </w:rPr>
          <w:t>https://dia.dp.gov.ua/v-ukra%D1%97ni-ta-ssha-startuvav-blagodijnij-proyekt-farmerhood-vid-fermera-do-fermera/</w:t>
        </w:r>
      </w:hyperlink>
      <w:r w:rsidR="00143943" w:rsidRPr="00143943">
        <w:rPr>
          <w:color w:val="000000" w:themeColor="text1"/>
          <w:sz w:val="26"/>
          <w:szCs w:val="26"/>
          <w:lang w:val="uk-UA"/>
        </w:rPr>
        <w:t>,</w:t>
      </w:r>
    </w:p>
    <w:p w:rsidR="00143943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lang w:val="uk-UA"/>
        </w:rPr>
      </w:pPr>
      <w:hyperlink r:id="rId12" w:history="1">
        <w:r w:rsidRPr="00723716">
          <w:rPr>
            <w:rStyle w:val="a3"/>
            <w:lang w:val="uk-UA"/>
          </w:rPr>
          <w:t>https://farmerhood.org/index.php/uk/</w:t>
        </w:r>
      </w:hyperlink>
      <w:r>
        <w:rPr>
          <w:lang w:val="uk-UA"/>
        </w:rPr>
        <w:t xml:space="preserve">, </w:t>
      </w:r>
    </w:p>
    <w:p w:rsidR="00143943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lang w:val="uk-UA"/>
        </w:rPr>
      </w:pPr>
      <w:hyperlink r:id="rId13" w:history="1">
        <w:r w:rsidRPr="00723716">
          <w:rPr>
            <w:rStyle w:val="a3"/>
          </w:rPr>
          <w:t>https</w:t>
        </w:r>
        <w:r w:rsidRPr="00143943">
          <w:rPr>
            <w:rStyle w:val="a3"/>
            <w:lang w:val="uk-UA"/>
          </w:rPr>
          <w:t>://</w:t>
        </w:r>
        <w:r w:rsidRPr="00723716">
          <w:rPr>
            <w:rStyle w:val="a3"/>
          </w:rPr>
          <w:t>www</w:t>
        </w:r>
        <w:r w:rsidRPr="00143943">
          <w:rPr>
            <w:rStyle w:val="a3"/>
            <w:lang w:val="uk-UA"/>
          </w:rPr>
          <w:t>.</w:t>
        </w:r>
        <w:r w:rsidRPr="00723716">
          <w:rPr>
            <w:rStyle w:val="a3"/>
          </w:rPr>
          <w:t>facebook</w:t>
        </w:r>
        <w:r w:rsidRPr="00143943">
          <w:rPr>
            <w:rStyle w:val="a3"/>
            <w:lang w:val="uk-UA"/>
          </w:rPr>
          <w:t>.</w:t>
        </w:r>
        <w:r w:rsidRPr="00723716">
          <w:rPr>
            <w:rStyle w:val="a3"/>
          </w:rPr>
          <w:t>com</w:t>
        </w:r>
        <w:r w:rsidRPr="00143943">
          <w:rPr>
            <w:rStyle w:val="a3"/>
            <w:lang w:val="uk-UA"/>
          </w:rPr>
          <w:t>/</w:t>
        </w:r>
        <w:r w:rsidRPr="00723716">
          <w:rPr>
            <w:rStyle w:val="a3"/>
          </w:rPr>
          <w:t>FarmerhoodUA</w:t>
        </w:r>
      </w:hyperlink>
      <w:r>
        <w:rPr>
          <w:lang w:val="uk-UA"/>
        </w:rPr>
        <w:t>,</w:t>
      </w:r>
    </w:p>
    <w:p w:rsidR="008C70AD" w:rsidRPr="00052940" w:rsidRDefault="00143943" w:rsidP="00894052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hyperlink r:id="rId14" w:history="1">
        <w:r w:rsidRPr="00723716">
          <w:rPr>
            <w:rStyle w:val="a3"/>
            <w:lang w:val="uk-UA"/>
          </w:rPr>
          <w:t>https://latifundist.com/novosti/61639-v-ukrayini-ta-ssha-startuvav-blagodijnij-proyekt-farmerhood-dlya-dopomogi-fermeram-postrazhdalim-vid-vijni?fbclid=IwAR2OrMbdIDUswUyFZ-c2CiSnVDdUSoNCj_HPENt8OrJCKCEay-n3q6_H5aQ</w:t>
        </w:r>
      </w:hyperlink>
      <w:r>
        <w:rPr>
          <w:lang w:val="uk-UA"/>
        </w:rPr>
        <w:t xml:space="preserve"> </w:t>
      </w:r>
      <w:r w:rsidR="00D224F3" w:rsidRPr="00143943">
        <w:rPr>
          <w:lang w:val="uk-UA"/>
        </w:rPr>
        <w:t xml:space="preserve"> </w:t>
      </w:r>
      <w:r w:rsidR="003A511A" w:rsidRPr="00143943">
        <w:rPr>
          <w:sz w:val="26"/>
          <w:szCs w:val="26"/>
          <w:lang w:val="uk-UA"/>
        </w:rPr>
        <w:t xml:space="preserve"> </w:t>
      </w:r>
    </w:p>
    <w:sectPr w:rsidR="008C70AD" w:rsidRPr="00052940" w:rsidSect="00894052">
      <w:headerReference w:type="default" r:id="rId15"/>
      <w:pgSz w:w="11906" w:h="16838"/>
      <w:pgMar w:top="567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38" w:rsidRDefault="007B4738" w:rsidP="008C70AD">
      <w:pPr>
        <w:spacing w:after="0" w:line="240" w:lineRule="auto"/>
      </w:pPr>
      <w:r>
        <w:separator/>
      </w:r>
    </w:p>
  </w:endnote>
  <w:endnote w:type="continuationSeparator" w:id="0">
    <w:p w:rsidR="007B4738" w:rsidRDefault="007B4738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38" w:rsidRDefault="007B4738" w:rsidP="008C70AD">
      <w:pPr>
        <w:spacing w:after="0" w:line="240" w:lineRule="auto"/>
      </w:pPr>
      <w:r>
        <w:separator/>
      </w:r>
    </w:p>
  </w:footnote>
  <w:footnote w:type="continuationSeparator" w:id="0">
    <w:p w:rsidR="007B4738" w:rsidRDefault="007B4738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Content>
      <w:p w:rsidR="007B4738" w:rsidRDefault="007B4738" w:rsidP="003A511A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052">
          <w:rPr>
            <w:noProof/>
          </w:rPr>
          <w:t>2</w:t>
        </w:r>
        <w:r>
          <w:fldChar w:fldCharType="end"/>
        </w:r>
      </w:p>
      <w:p w:rsidR="007B4738" w:rsidRPr="003A511A" w:rsidRDefault="007B4738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8D0"/>
    <w:multiLevelType w:val="multilevel"/>
    <w:tmpl w:val="18D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05D0"/>
    <w:multiLevelType w:val="multilevel"/>
    <w:tmpl w:val="3C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34FC5"/>
    <w:multiLevelType w:val="multilevel"/>
    <w:tmpl w:val="1E5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539DD"/>
    <w:multiLevelType w:val="multilevel"/>
    <w:tmpl w:val="223A7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7336B6"/>
    <w:multiLevelType w:val="multilevel"/>
    <w:tmpl w:val="370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3F75D1"/>
    <w:multiLevelType w:val="hybridMultilevel"/>
    <w:tmpl w:val="5C80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780BAB"/>
    <w:multiLevelType w:val="multilevel"/>
    <w:tmpl w:val="822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694AC1"/>
    <w:multiLevelType w:val="multilevel"/>
    <w:tmpl w:val="1DD6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13D60"/>
    <w:multiLevelType w:val="multilevel"/>
    <w:tmpl w:val="8C8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E66227"/>
    <w:multiLevelType w:val="multilevel"/>
    <w:tmpl w:val="69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D66E23"/>
    <w:multiLevelType w:val="multilevel"/>
    <w:tmpl w:val="211A2F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4A012D"/>
    <w:multiLevelType w:val="multilevel"/>
    <w:tmpl w:val="B00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352990"/>
    <w:multiLevelType w:val="multilevel"/>
    <w:tmpl w:val="79B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B6330E"/>
    <w:multiLevelType w:val="multilevel"/>
    <w:tmpl w:val="CC046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DE4AB7"/>
    <w:multiLevelType w:val="hybridMultilevel"/>
    <w:tmpl w:val="2D6A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28"/>
  </w:num>
  <w:num w:numId="5">
    <w:abstractNumId w:val="24"/>
  </w:num>
  <w:num w:numId="6">
    <w:abstractNumId w:val="30"/>
  </w:num>
  <w:num w:numId="7">
    <w:abstractNumId w:val="12"/>
  </w:num>
  <w:num w:numId="8">
    <w:abstractNumId w:val="10"/>
  </w:num>
  <w:num w:numId="9">
    <w:abstractNumId w:val="7"/>
  </w:num>
  <w:num w:numId="10">
    <w:abstractNumId w:val="25"/>
  </w:num>
  <w:num w:numId="11">
    <w:abstractNumId w:val="15"/>
  </w:num>
  <w:num w:numId="12">
    <w:abstractNumId w:val="0"/>
  </w:num>
  <w:num w:numId="13">
    <w:abstractNumId w:val="31"/>
  </w:num>
  <w:num w:numId="14">
    <w:abstractNumId w:val="22"/>
  </w:num>
  <w:num w:numId="15">
    <w:abstractNumId w:val="26"/>
  </w:num>
  <w:num w:numId="16">
    <w:abstractNumId w:val="16"/>
  </w:num>
  <w:num w:numId="17">
    <w:abstractNumId w:val="11"/>
  </w:num>
  <w:num w:numId="18">
    <w:abstractNumId w:val="1"/>
  </w:num>
  <w:num w:numId="19">
    <w:abstractNumId w:val="29"/>
  </w:num>
  <w:num w:numId="20">
    <w:abstractNumId w:val="4"/>
  </w:num>
  <w:num w:numId="21">
    <w:abstractNumId w:val="2"/>
  </w:num>
  <w:num w:numId="22">
    <w:abstractNumId w:val="6"/>
  </w:num>
  <w:num w:numId="23">
    <w:abstractNumId w:val="17"/>
  </w:num>
  <w:num w:numId="24">
    <w:abstractNumId w:val="14"/>
  </w:num>
  <w:num w:numId="25">
    <w:abstractNumId w:val="23"/>
  </w:num>
  <w:num w:numId="26">
    <w:abstractNumId w:val="8"/>
  </w:num>
  <w:num w:numId="27">
    <w:abstractNumId w:val="9"/>
  </w:num>
  <w:num w:numId="28">
    <w:abstractNumId w:val="20"/>
  </w:num>
  <w:num w:numId="29">
    <w:abstractNumId w:val="27"/>
  </w:num>
  <w:num w:numId="30">
    <w:abstractNumId w:val="13"/>
  </w:num>
  <w:num w:numId="31">
    <w:abstractNumId w:val="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36FB5"/>
    <w:rsid w:val="00052940"/>
    <w:rsid w:val="00076521"/>
    <w:rsid w:val="000E3830"/>
    <w:rsid w:val="000F6220"/>
    <w:rsid w:val="000F6F83"/>
    <w:rsid w:val="00112E75"/>
    <w:rsid w:val="001426C1"/>
    <w:rsid w:val="00143943"/>
    <w:rsid w:val="00227841"/>
    <w:rsid w:val="0028354D"/>
    <w:rsid w:val="002A4548"/>
    <w:rsid w:val="002F332D"/>
    <w:rsid w:val="0030226A"/>
    <w:rsid w:val="00310FEF"/>
    <w:rsid w:val="00320EF1"/>
    <w:rsid w:val="00321D11"/>
    <w:rsid w:val="0036363A"/>
    <w:rsid w:val="003648AC"/>
    <w:rsid w:val="003656D5"/>
    <w:rsid w:val="00373CDA"/>
    <w:rsid w:val="0039138D"/>
    <w:rsid w:val="003A20ED"/>
    <w:rsid w:val="003A511A"/>
    <w:rsid w:val="003B303B"/>
    <w:rsid w:val="003C2788"/>
    <w:rsid w:val="003D3993"/>
    <w:rsid w:val="004012E2"/>
    <w:rsid w:val="00446B8A"/>
    <w:rsid w:val="004801CA"/>
    <w:rsid w:val="004B7E73"/>
    <w:rsid w:val="004C06AB"/>
    <w:rsid w:val="004C5761"/>
    <w:rsid w:val="004C5906"/>
    <w:rsid w:val="00521BFB"/>
    <w:rsid w:val="00534F87"/>
    <w:rsid w:val="005677E8"/>
    <w:rsid w:val="005925E9"/>
    <w:rsid w:val="005A4400"/>
    <w:rsid w:val="00624AD1"/>
    <w:rsid w:val="00653024"/>
    <w:rsid w:val="006D0B20"/>
    <w:rsid w:val="006F24F3"/>
    <w:rsid w:val="00737523"/>
    <w:rsid w:val="00772C2A"/>
    <w:rsid w:val="007902EC"/>
    <w:rsid w:val="007B4738"/>
    <w:rsid w:val="007C5D99"/>
    <w:rsid w:val="007D14D9"/>
    <w:rsid w:val="007F1DDF"/>
    <w:rsid w:val="00820674"/>
    <w:rsid w:val="00823530"/>
    <w:rsid w:val="008452D5"/>
    <w:rsid w:val="00894052"/>
    <w:rsid w:val="008C70AD"/>
    <w:rsid w:val="008E5C5A"/>
    <w:rsid w:val="00AA7416"/>
    <w:rsid w:val="00AB2563"/>
    <w:rsid w:val="00AE7369"/>
    <w:rsid w:val="00B04FBC"/>
    <w:rsid w:val="00B20336"/>
    <w:rsid w:val="00B305CF"/>
    <w:rsid w:val="00B66A3F"/>
    <w:rsid w:val="00B85536"/>
    <w:rsid w:val="00BA6862"/>
    <w:rsid w:val="00C570BC"/>
    <w:rsid w:val="00CC29A1"/>
    <w:rsid w:val="00CC3715"/>
    <w:rsid w:val="00CD6534"/>
    <w:rsid w:val="00CE4F1F"/>
    <w:rsid w:val="00D224F3"/>
    <w:rsid w:val="00D62FD4"/>
    <w:rsid w:val="00DA4E88"/>
    <w:rsid w:val="00DB79F4"/>
    <w:rsid w:val="00DB7D3A"/>
    <w:rsid w:val="00E27083"/>
    <w:rsid w:val="00E72CA0"/>
    <w:rsid w:val="00EB3402"/>
    <w:rsid w:val="00EE6FEF"/>
    <w:rsid w:val="00F02065"/>
    <w:rsid w:val="00F119D3"/>
    <w:rsid w:val="00F542D4"/>
    <w:rsid w:val="00F569D5"/>
    <w:rsid w:val="00F57894"/>
    <w:rsid w:val="00F66BAB"/>
    <w:rsid w:val="00F712C2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1">
    <w:name w:val="heading 1"/>
    <w:basedOn w:val="a"/>
    <w:next w:val="a"/>
    <w:link w:val="10"/>
    <w:uiPriority w:val="9"/>
    <w:qFormat/>
    <w:rsid w:val="007B4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3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43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4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1">
    <w:name w:val="heading 1"/>
    <w:basedOn w:val="a"/>
    <w:next w:val="a"/>
    <w:link w:val="10"/>
    <w:uiPriority w:val="9"/>
    <w:qFormat/>
    <w:rsid w:val="007B4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3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43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4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1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8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54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Farmerhood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armerhood.org/index.php/u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a.dp.gov.ua/v-ukra%D1%97ni-ta-ssha-startuvav-blagodijnij-proyekt-farmerhood-vid-fermera-do-fermera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eepstatemap.liv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armerhood.org/index.php/uk/" TargetMode="External"/><Relationship Id="rId14" Type="http://schemas.openxmlformats.org/officeDocument/2006/relationships/hyperlink" Target="https://latifundist.com/novosti/61639-v-ukrayini-ta-ssha-startuvav-blagodijnij-proyekt-farmerhood-dlya-dopomogi-fermeram-postrazhdalim-vid-vijni?fbclid=IwAR2OrMbdIDUswUyFZ-c2CiSnVDdUSoNCj_HPENt8OrJCKCEay-n3q6_H5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76E5-D767-4606-8108-2CD40A02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80</cp:revision>
  <dcterms:created xsi:type="dcterms:W3CDTF">2022-10-24T08:06:00Z</dcterms:created>
  <dcterms:modified xsi:type="dcterms:W3CDTF">2023-05-24T09:48:00Z</dcterms:modified>
</cp:coreProperties>
</file>