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8" w:rsidRDefault="00EA73CF" w:rsidP="00D9439A">
      <w:pPr>
        <w:pStyle w:val="3"/>
        <w:shd w:val="clear" w:color="auto" w:fill="FFFFFF"/>
        <w:spacing w:before="0" w:beforeAutospacing="0" w:after="120" w:afterAutospacing="0" w:line="228" w:lineRule="auto"/>
        <w:jc w:val="center"/>
        <w:rPr>
          <w:color w:val="000000"/>
          <w:sz w:val="30"/>
          <w:szCs w:val="30"/>
        </w:rPr>
      </w:pPr>
      <w:r w:rsidRPr="00EA73CF">
        <w:rPr>
          <w:rStyle w:val="a3"/>
          <w:b/>
          <w:bCs/>
          <w:color w:val="000000"/>
          <w:sz w:val="30"/>
          <w:szCs w:val="30"/>
        </w:rPr>
        <w:t>Конкурс Google Ad Grants для некомерційних організацій</w:t>
      </w:r>
    </w:p>
    <w:p w:rsidR="00AA3B96" w:rsidRPr="000F7538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EA73C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послуга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орієнтовно до кінця 202</w:t>
      </w:r>
      <w:r w:rsidR="00DC5CC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CA54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A73CF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EA73C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безстрокове безкоштовне розміщення реклами на суму 10 тис.</w:t>
      </w:r>
      <w:r w:rsidR="00EA73CF" w:rsidRPr="00EA73C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$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продовжується прийняття заявок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EA73CF" w:rsidRPr="00EA73CF">
        <w:rPr>
          <w:color w:val="000000" w:themeColor="text1"/>
          <w:sz w:val="26"/>
          <w:szCs w:val="26"/>
          <w:lang w:val="uk-UA"/>
        </w:rPr>
        <w:t>некомерційн</w:t>
      </w:r>
      <w:r w:rsidR="00EA73CF">
        <w:rPr>
          <w:color w:val="000000" w:themeColor="text1"/>
          <w:sz w:val="26"/>
          <w:szCs w:val="26"/>
          <w:lang w:val="uk-UA"/>
        </w:rPr>
        <w:t>і</w:t>
      </w:r>
      <w:r w:rsidR="00EA73CF" w:rsidRPr="00EA73CF">
        <w:rPr>
          <w:color w:val="000000" w:themeColor="text1"/>
          <w:sz w:val="26"/>
          <w:szCs w:val="26"/>
          <w:lang w:val="uk-UA"/>
        </w:rPr>
        <w:t xml:space="preserve"> організаці</w:t>
      </w:r>
      <w:r w:rsidR="00EA73CF">
        <w:rPr>
          <w:color w:val="000000" w:themeColor="text1"/>
          <w:sz w:val="26"/>
          <w:szCs w:val="26"/>
          <w:lang w:val="uk-UA"/>
        </w:rPr>
        <w:t>ї</w:t>
      </w: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EA73CF" w:rsidRPr="00EA73C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програма Google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EA73CF">
        <w:rPr>
          <w:color w:val="000000" w:themeColor="text1"/>
          <w:spacing w:val="-2"/>
          <w:sz w:val="26"/>
          <w:szCs w:val="26"/>
          <w:lang w:val="uk-UA"/>
        </w:rPr>
        <w:t>підтримка діяльності некомерційних організацій</w:t>
      </w:r>
    </w:p>
    <w:p w:rsidR="00EA73CF" w:rsidRDefault="00EA73CF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Отримати гроші від </w:t>
      </w:r>
      <w:r w:rsidRPr="00EA73CF">
        <w:rPr>
          <w:color w:val="000000" w:themeColor="text1"/>
          <w:sz w:val="26"/>
          <w:szCs w:val="26"/>
          <w:lang w:val="uk-UA"/>
        </w:rPr>
        <w:t>“</w:t>
      </w:r>
      <w:r w:rsidRPr="00EA73CF">
        <w:rPr>
          <w:color w:val="000000" w:themeColor="text1"/>
          <w:sz w:val="26"/>
          <w:szCs w:val="26"/>
          <w:lang w:val="uk-UA"/>
        </w:rPr>
        <w:t>корпорації добра</w:t>
      </w:r>
      <w:r w:rsidRPr="00EA73CF">
        <w:rPr>
          <w:color w:val="000000" w:themeColor="text1"/>
          <w:sz w:val="26"/>
          <w:szCs w:val="26"/>
          <w:lang w:val="uk-UA"/>
        </w:rPr>
        <w:t>”</w:t>
      </w:r>
      <w:r w:rsidRPr="00EA73CF">
        <w:rPr>
          <w:color w:val="000000" w:themeColor="text1"/>
          <w:sz w:val="26"/>
          <w:szCs w:val="26"/>
          <w:lang w:val="uk-UA"/>
        </w:rPr>
        <w:t xml:space="preserve"> реально, якщо ви уявляєте громадську організацію і чітко знаєте алгоритм роботи з Google Ad Grants. Ми проходили цей шлях багато разів. Так що просто дотримуйтесь наших рекомендацій і ви зможете запустити досить дорогу рекламну кампанію для своєї організації, вклавши тільки свого часу.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EA73CF">
        <w:rPr>
          <w:b/>
          <w:color w:val="000000" w:themeColor="text1"/>
          <w:sz w:val="26"/>
          <w:szCs w:val="26"/>
          <w:lang w:val="uk-UA"/>
        </w:rPr>
        <w:t>Щ</w:t>
      </w:r>
      <w:r w:rsidRPr="00EA73CF">
        <w:rPr>
          <w:b/>
          <w:color w:val="000000" w:themeColor="text1"/>
          <w:sz w:val="26"/>
          <w:szCs w:val="26"/>
          <w:lang w:val="uk-UA"/>
        </w:rPr>
        <w:t xml:space="preserve">о таке Google Ad Grants? 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 xml:space="preserve">Google Ad Grants </w:t>
      </w:r>
      <w:r>
        <w:rPr>
          <w:color w:val="000000" w:themeColor="text1"/>
          <w:sz w:val="26"/>
          <w:szCs w:val="26"/>
          <w:lang w:val="uk-UA"/>
        </w:rPr>
        <w:t>–</w:t>
      </w:r>
      <w:r w:rsidRPr="00EA73CF">
        <w:rPr>
          <w:color w:val="000000" w:themeColor="text1"/>
          <w:sz w:val="26"/>
          <w:szCs w:val="26"/>
          <w:lang w:val="uk-UA"/>
        </w:rPr>
        <w:t xml:space="preserve"> програма Google, яка дозволяє щомісяця розміщувати рекламу на суму $ 10 000 в пошуковій мережі Google на безстроковій основі.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Навіщо це Google? Компанія прагне до поліпшення світу, підтримки хороших ідей і корисних ініціатив. А ще це хороший спосіб оптимізації податкового навантаження.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EA73CF">
        <w:rPr>
          <w:b/>
          <w:color w:val="000000" w:themeColor="text1"/>
          <w:sz w:val="26"/>
          <w:szCs w:val="26"/>
          <w:lang w:val="uk-UA"/>
        </w:rPr>
        <w:t>Що необхідно для отримання гранту?</w:t>
      </w:r>
    </w:p>
    <w:p w:rsidR="00EA73CF" w:rsidRPr="00EA73CF" w:rsidRDefault="00EA73CF" w:rsidP="00EA73CF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Зареєстрована некомерційна організація: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Благодійна організація / фонд.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Громадська організація.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Релігійна організація.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Міжнародна некомерційна організація.</w:t>
      </w:r>
    </w:p>
    <w:p w:rsidR="00EA73CF" w:rsidRPr="00EA73CF" w:rsidRDefault="00EA73CF" w:rsidP="00EA73CF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Веб-сайт соціальної спрямованості.</w:t>
      </w:r>
    </w:p>
    <w:p w:rsidR="00EA73CF" w:rsidRPr="00EA73CF" w:rsidRDefault="00EA73CF" w:rsidP="00EA73CF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EA73CF">
        <w:rPr>
          <w:b/>
          <w:color w:val="000000" w:themeColor="text1"/>
          <w:sz w:val="26"/>
          <w:szCs w:val="26"/>
          <w:lang w:val="uk-UA"/>
        </w:rPr>
        <w:t>Яка вигода від гранту?</w:t>
      </w:r>
    </w:p>
    <w:p w:rsidR="00EA73CF" w:rsidRPr="00EA73CF" w:rsidRDefault="00EA73CF" w:rsidP="00EA73CF">
      <w:pPr>
        <w:pStyle w:val="a5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 xml:space="preserve">Підвищення 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впізнаваності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 xml:space="preserve"> організації.</w:t>
      </w:r>
    </w:p>
    <w:p w:rsidR="00EA73CF" w:rsidRPr="00EA73CF" w:rsidRDefault="00EA73CF" w:rsidP="00EA73CF">
      <w:pPr>
        <w:pStyle w:val="a5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До 20 000 нових відвідувачів в місяць.</w:t>
      </w:r>
    </w:p>
    <w:p w:rsidR="00EA73CF" w:rsidRPr="00EA73CF" w:rsidRDefault="00EA73CF" w:rsidP="00EA73CF">
      <w:pPr>
        <w:pStyle w:val="a5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 xml:space="preserve">Можливість використовувати дані про 20 000 потенційних клієнтів для 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ремаркетингу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 xml:space="preserve"> FB, Google.</w:t>
      </w:r>
    </w:p>
    <w:p w:rsidR="00EA73CF" w:rsidRPr="00EA73CF" w:rsidRDefault="00EA73CF" w:rsidP="00EA73CF">
      <w:pPr>
        <w:pStyle w:val="a5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>Більше 500 контактів, зацікавлених у вашій діяльності, — дані, відповідні GDPR вимогам (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email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>, номери телефонів, імена).</w:t>
      </w:r>
    </w:p>
    <w:p w:rsidR="00EA73CF" w:rsidRPr="00EA73CF" w:rsidRDefault="00EA73CF" w:rsidP="00EA73CF">
      <w:pPr>
        <w:pStyle w:val="a5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 xml:space="preserve">Безкоштовний 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акаунт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 xml:space="preserve"> G 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Suit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 xml:space="preserve"> (пакет хмарних сервісів Google).</w:t>
      </w:r>
    </w:p>
    <w:p w:rsidR="00EA73CF" w:rsidRPr="00EA73CF" w:rsidRDefault="00EA73CF" w:rsidP="00EA73CF">
      <w:pPr>
        <w:pStyle w:val="a5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EA73CF">
        <w:rPr>
          <w:color w:val="000000" w:themeColor="text1"/>
          <w:sz w:val="26"/>
          <w:szCs w:val="26"/>
          <w:lang w:val="uk-UA"/>
        </w:rPr>
        <w:t xml:space="preserve">Знижки на платний ліцензований 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софт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 xml:space="preserve"> через сервіс 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TechSoup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 xml:space="preserve"> (Microsoft, </w:t>
      </w:r>
      <w:proofErr w:type="spellStart"/>
      <w:r w:rsidRPr="00EA73CF">
        <w:rPr>
          <w:color w:val="000000" w:themeColor="text1"/>
          <w:sz w:val="26"/>
          <w:szCs w:val="26"/>
          <w:lang w:val="uk-UA"/>
        </w:rPr>
        <w:t>Adobe</w:t>
      </w:r>
      <w:proofErr w:type="spellEnd"/>
      <w:r w:rsidRPr="00EA73CF">
        <w:rPr>
          <w:color w:val="000000" w:themeColor="text1"/>
          <w:sz w:val="26"/>
          <w:szCs w:val="26"/>
          <w:lang w:val="uk-UA"/>
        </w:rPr>
        <w:t xml:space="preserve"> і багато іншого).</w:t>
      </w:r>
    </w:p>
    <w:p w:rsidR="00EA73CF" w:rsidRPr="00AA3B96" w:rsidRDefault="00EA73CF" w:rsidP="00EA73C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1218CC" w:rsidRDefault="00AA3B96" w:rsidP="00EA73CF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  <w:r w:rsidRPr="00EC5A01">
        <w:rPr>
          <w:rStyle w:val="a3"/>
          <w:color w:val="000000" w:themeColor="text1"/>
          <w:sz w:val="26"/>
          <w:szCs w:val="26"/>
          <w:lang w:val="uk-UA"/>
        </w:rPr>
        <w:t>ІнфоДжерела</w:t>
      </w:r>
      <w:bookmarkStart w:id="0" w:name="_GoBack"/>
      <w:bookmarkEnd w:id="0"/>
      <w:r w:rsidRPr="00EC5A01">
        <w:rPr>
          <w:rStyle w:val="a3"/>
          <w:color w:val="000000" w:themeColor="text1"/>
          <w:sz w:val="26"/>
          <w:szCs w:val="26"/>
          <w:lang w:val="uk-UA"/>
        </w:rPr>
        <w:t>:</w:t>
      </w:r>
      <w:r w:rsidR="001218CC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hyperlink r:id="rId5" w:history="1">
        <w:r w:rsidR="00EA73CF" w:rsidRPr="00845E07">
          <w:rPr>
            <w:rStyle w:val="a4"/>
            <w:sz w:val="26"/>
            <w:szCs w:val="26"/>
            <w:lang w:val="uk-UA"/>
          </w:rPr>
          <w:t>https://inweb.ua/blog/ua/google_ad_grants/</w:t>
        </w:r>
      </w:hyperlink>
      <w:r w:rsidR="00EA73CF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1218CC" w:rsidRPr="00DC5CC5" w:rsidRDefault="001218CC" w:rsidP="00EA73CF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</w:p>
    <w:sectPr w:rsidR="001218CC" w:rsidRPr="00DC5CC5" w:rsidSect="00D9439A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B3A78"/>
    <w:multiLevelType w:val="hybridMultilevel"/>
    <w:tmpl w:val="83CEF4E8"/>
    <w:lvl w:ilvl="0" w:tplc="3A845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F42415"/>
    <w:multiLevelType w:val="hybridMultilevel"/>
    <w:tmpl w:val="C04CC2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F7538"/>
    <w:rsid w:val="001218CC"/>
    <w:rsid w:val="001E778C"/>
    <w:rsid w:val="002F5CE0"/>
    <w:rsid w:val="006A5389"/>
    <w:rsid w:val="007E27EA"/>
    <w:rsid w:val="00834E03"/>
    <w:rsid w:val="00A54E52"/>
    <w:rsid w:val="00AA3B96"/>
    <w:rsid w:val="00B77A74"/>
    <w:rsid w:val="00C9525E"/>
    <w:rsid w:val="00CA5400"/>
    <w:rsid w:val="00D9439A"/>
    <w:rsid w:val="00DC5CC5"/>
    <w:rsid w:val="00E8350D"/>
    <w:rsid w:val="00EA73CF"/>
    <w:rsid w:val="00E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931C"/>
  <w15:docId w15:val="{1FDD6C25-51F0-4922-9FFB-BBADA20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web.ua/blog/ua/google_ad_gr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Таня</cp:lastModifiedBy>
  <cp:revision>20</cp:revision>
  <dcterms:created xsi:type="dcterms:W3CDTF">2022-08-19T08:37:00Z</dcterms:created>
  <dcterms:modified xsi:type="dcterms:W3CDTF">2023-09-10T18:23:00Z</dcterms:modified>
</cp:coreProperties>
</file>